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1E122" w14:textId="6573F31D" w:rsidR="002E1AE1" w:rsidRDefault="002E1AE1" w:rsidP="002E1AE1">
      <w:r>
        <w:rPr>
          <w:noProof/>
        </w:rPr>
        <w:drawing>
          <wp:inline distT="0" distB="0" distL="0" distR="0" wp14:anchorId="0B80DACB" wp14:editId="520FAC53">
            <wp:extent cx="5943600" cy="95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958850"/>
                    </a:xfrm>
                    <a:prstGeom prst="rect">
                      <a:avLst/>
                    </a:prstGeom>
                  </pic:spPr>
                </pic:pic>
              </a:graphicData>
            </a:graphic>
          </wp:inline>
        </w:drawing>
      </w:r>
    </w:p>
    <w:p w14:paraId="7BB4151F" w14:textId="2C429BD8" w:rsidR="002E1AE1" w:rsidRDefault="002E1AE1" w:rsidP="002E1AE1">
      <w:pPr>
        <w:shd w:val="clear" w:color="auto" w:fill="FFFFFF"/>
        <w:spacing w:after="0" w:line="240" w:lineRule="auto"/>
        <w:textAlignment w:val="baseline"/>
        <w:outlineLvl w:val="0"/>
        <w:rPr>
          <w:rFonts w:asciiTheme="majorBidi" w:eastAsia="Times New Roman" w:hAnsiTheme="majorBidi" w:cstheme="majorBidi"/>
          <w:b/>
          <w:bCs/>
          <w:kern w:val="36"/>
          <w:sz w:val="28"/>
          <w:szCs w:val="28"/>
        </w:rPr>
      </w:pPr>
      <w:r w:rsidRPr="002E1AE1">
        <w:rPr>
          <w:rFonts w:asciiTheme="majorBidi" w:eastAsia="Times New Roman" w:hAnsiTheme="majorBidi" w:cstheme="majorBidi"/>
          <w:b/>
          <w:bCs/>
          <w:kern w:val="36"/>
          <w:sz w:val="28"/>
          <w:szCs w:val="28"/>
        </w:rPr>
        <w:t>The desperate last-ditch search for Lebanon’s missing war victims</w:t>
      </w:r>
    </w:p>
    <w:p w14:paraId="5DA69957" w14:textId="77777777" w:rsidR="002E1AE1" w:rsidRPr="002E1AE1" w:rsidRDefault="002E1AE1" w:rsidP="002E1AE1">
      <w:pPr>
        <w:shd w:val="clear" w:color="auto" w:fill="FFFFFF"/>
        <w:spacing w:line="240" w:lineRule="auto"/>
        <w:textAlignment w:val="baseline"/>
        <w:rPr>
          <w:rFonts w:asciiTheme="majorBidi" w:eastAsia="Times New Roman" w:hAnsiTheme="majorBidi" w:cstheme="majorBidi"/>
          <w:sz w:val="24"/>
          <w:szCs w:val="24"/>
        </w:rPr>
      </w:pPr>
      <w:r w:rsidRPr="002E1AE1">
        <w:rPr>
          <w:rFonts w:asciiTheme="majorBidi" w:eastAsia="Times New Roman" w:hAnsiTheme="majorBidi" w:cstheme="majorBidi"/>
          <w:sz w:val="24"/>
          <w:szCs w:val="24"/>
        </w:rPr>
        <w:t>Forty years on, as witnesses age and possible graves are built over, a final attempt is being made to uncover what happened those who disappeared during the long civil war</w:t>
      </w:r>
    </w:p>
    <w:p w14:paraId="3C6C396B" w14:textId="4A31F9B9" w:rsidR="002E1AE1" w:rsidRPr="002E1AE1" w:rsidRDefault="002E1AE1" w:rsidP="002E1AE1">
      <w:pPr>
        <w:spacing w:after="0" w:line="240" w:lineRule="auto"/>
        <w:textAlignment w:val="baseline"/>
        <w:rPr>
          <w:rFonts w:asciiTheme="majorBidi" w:eastAsia="Times New Roman" w:hAnsiTheme="majorBidi" w:cstheme="majorBidi"/>
          <w:sz w:val="24"/>
          <w:szCs w:val="24"/>
        </w:rPr>
      </w:pPr>
      <w:r w:rsidRPr="002E1AE1">
        <w:rPr>
          <w:rFonts w:asciiTheme="majorBidi" w:eastAsia="Times New Roman" w:hAnsiTheme="majorBidi" w:cstheme="majorBidi"/>
          <w:b/>
          <w:bCs/>
          <w:caps/>
          <w:sz w:val="24"/>
          <w:szCs w:val="24"/>
          <w:bdr w:val="none" w:sz="0" w:space="0" w:color="auto" w:frame="1"/>
        </w:rPr>
        <w:t>I</w:t>
      </w:r>
      <w:r w:rsidRPr="002E1AE1">
        <w:rPr>
          <w:rFonts w:asciiTheme="majorBidi" w:eastAsia="Times New Roman" w:hAnsiTheme="majorBidi" w:cstheme="majorBidi"/>
          <w:sz w:val="24"/>
          <w:szCs w:val="24"/>
        </w:rPr>
        <w:t xml:space="preserve">t was 19 January 1983 when Joseph, 23, went missing after driving his father’s truck to transport vegetables from the </w:t>
      </w:r>
      <w:proofErr w:type="spellStart"/>
      <w:r w:rsidRPr="002E1AE1">
        <w:rPr>
          <w:rFonts w:asciiTheme="majorBidi" w:eastAsia="Times New Roman" w:hAnsiTheme="majorBidi" w:cstheme="majorBidi"/>
          <w:sz w:val="24"/>
          <w:szCs w:val="24"/>
        </w:rPr>
        <w:t>Metn</w:t>
      </w:r>
      <w:proofErr w:type="spellEnd"/>
      <w:r w:rsidRPr="002E1AE1">
        <w:rPr>
          <w:rFonts w:asciiTheme="majorBidi" w:eastAsia="Times New Roman" w:hAnsiTheme="majorBidi" w:cstheme="majorBidi"/>
          <w:sz w:val="24"/>
          <w:szCs w:val="24"/>
        </w:rPr>
        <w:t xml:space="preserve"> mountains to markets in Beirut. His family later heard that he had been kidnapped, another victim of Lebanon’s long civil war, which ran from 1975 until 1990.</w:t>
      </w:r>
    </w:p>
    <w:p w14:paraId="1EE39F35" w14:textId="77777777" w:rsidR="002E1AE1" w:rsidRPr="002E1AE1" w:rsidRDefault="002E1AE1" w:rsidP="002E1AE1">
      <w:pPr>
        <w:shd w:val="clear" w:color="auto" w:fill="FFFFFF"/>
        <w:spacing w:after="0" w:line="240" w:lineRule="auto"/>
        <w:textAlignment w:val="baseline"/>
        <w:rPr>
          <w:rFonts w:asciiTheme="majorBidi" w:eastAsia="Times New Roman" w:hAnsiTheme="majorBidi" w:cstheme="majorBidi"/>
          <w:sz w:val="24"/>
          <w:szCs w:val="24"/>
        </w:rPr>
      </w:pPr>
      <w:r w:rsidRPr="002E1AE1">
        <w:rPr>
          <w:rFonts w:asciiTheme="majorBidi" w:eastAsia="Times New Roman" w:hAnsiTheme="majorBidi" w:cstheme="majorBidi"/>
          <w:sz w:val="24"/>
          <w:szCs w:val="24"/>
        </w:rPr>
        <w:t xml:space="preserve">His sisters Hana* and Fadia* asked at every detention </w:t>
      </w:r>
      <w:proofErr w:type="spellStart"/>
      <w:r w:rsidRPr="002E1AE1">
        <w:rPr>
          <w:rFonts w:asciiTheme="majorBidi" w:eastAsia="Times New Roman" w:hAnsiTheme="majorBidi" w:cstheme="majorBidi"/>
          <w:sz w:val="24"/>
          <w:szCs w:val="24"/>
        </w:rPr>
        <w:t>centre</w:t>
      </w:r>
      <w:proofErr w:type="spellEnd"/>
      <w:r w:rsidRPr="002E1AE1">
        <w:rPr>
          <w:rFonts w:asciiTheme="majorBidi" w:eastAsia="Times New Roman" w:hAnsiTheme="majorBidi" w:cstheme="majorBidi"/>
          <w:sz w:val="24"/>
          <w:szCs w:val="24"/>
        </w:rPr>
        <w:t xml:space="preserve"> and military base in the country about their brother. Eventually, they were told he had been detained in Syria. Despite several trips to detention </w:t>
      </w:r>
      <w:proofErr w:type="spellStart"/>
      <w:r w:rsidRPr="002E1AE1">
        <w:rPr>
          <w:rFonts w:asciiTheme="majorBidi" w:eastAsia="Times New Roman" w:hAnsiTheme="majorBidi" w:cstheme="majorBidi"/>
          <w:sz w:val="24"/>
          <w:szCs w:val="24"/>
        </w:rPr>
        <w:t>centres</w:t>
      </w:r>
      <w:proofErr w:type="spellEnd"/>
      <w:r w:rsidRPr="002E1AE1">
        <w:rPr>
          <w:rFonts w:asciiTheme="majorBidi" w:eastAsia="Times New Roman" w:hAnsiTheme="majorBidi" w:cstheme="majorBidi"/>
          <w:sz w:val="24"/>
          <w:szCs w:val="24"/>
        </w:rPr>
        <w:t xml:space="preserve"> in Syria, including the notorious </w:t>
      </w:r>
      <w:proofErr w:type="spellStart"/>
      <w:r w:rsidRPr="002E1AE1">
        <w:rPr>
          <w:rFonts w:asciiTheme="majorBidi" w:eastAsia="Times New Roman" w:hAnsiTheme="majorBidi" w:cstheme="majorBidi"/>
          <w:sz w:val="24"/>
          <w:szCs w:val="24"/>
        </w:rPr>
        <w:fldChar w:fldCharType="begin"/>
      </w:r>
      <w:r w:rsidRPr="002E1AE1">
        <w:rPr>
          <w:rFonts w:asciiTheme="majorBidi" w:eastAsia="Times New Roman" w:hAnsiTheme="majorBidi" w:cstheme="majorBidi"/>
          <w:sz w:val="24"/>
          <w:szCs w:val="24"/>
        </w:rPr>
        <w:instrText xml:space="preserve"> HYPERLINK "https://www.amnesty.org/en/documents/MDE24/014/2001/en/" </w:instrText>
      </w:r>
      <w:r w:rsidRPr="002E1AE1">
        <w:rPr>
          <w:rFonts w:asciiTheme="majorBidi" w:eastAsia="Times New Roman" w:hAnsiTheme="majorBidi" w:cstheme="majorBidi"/>
          <w:sz w:val="24"/>
          <w:szCs w:val="24"/>
        </w:rPr>
        <w:fldChar w:fldCharType="separate"/>
      </w:r>
      <w:r w:rsidRPr="002E1AE1">
        <w:rPr>
          <w:rFonts w:asciiTheme="majorBidi" w:eastAsia="Times New Roman" w:hAnsiTheme="majorBidi" w:cstheme="majorBidi"/>
          <w:sz w:val="24"/>
          <w:szCs w:val="24"/>
          <w:u w:val="single"/>
          <w:bdr w:val="none" w:sz="0" w:space="0" w:color="auto" w:frame="1"/>
        </w:rPr>
        <w:t>Tadmur</w:t>
      </w:r>
      <w:proofErr w:type="spellEnd"/>
      <w:r w:rsidRPr="002E1AE1">
        <w:rPr>
          <w:rFonts w:asciiTheme="majorBidi" w:eastAsia="Times New Roman" w:hAnsiTheme="majorBidi" w:cstheme="majorBidi"/>
          <w:sz w:val="24"/>
          <w:szCs w:val="24"/>
          <w:u w:val="single"/>
          <w:bdr w:val="none" w:sz="0" w:space="0" w:color="auto" w:frame="1"/>
        </w:rPr>
        <w:t xml:space="preserve"> prison</w:t>
      </w:r>
      <w:r w:rsidRPr="002E1AE1">
        <w:rPr>
          <w:rFonts w:asciiTheme="majorBidi" w:eastAsia="Times New Roman" w:hAnsiTheme="majorBidi" w:cstheme="majorBidi"/>
          <w:sz w:val="24"/>
          <w:szCs w:val="24"/>
        </w:rPr>
        <w:fldChar w:fldCharType="end"/>
      </w:r>
      <w:r w:rsidRPr="002E1AE1">
        <w:rPr>
          <w:rFonts w:asciiTheme="majorBidi" w:eastAsia="Times New Roman" w:hAnsiTheme="majorBidi" w:cstheme="majorBidi"/>
          <w:sz w:val="24"/>
          <w:szCs w:val="24"/>
        </w:rPr>
        <w:t>, they left without news of Joseph.</w:t>
      </w:r>
    </w:p>
    <w:p w14:paraId="1D5F65DC" w14:textId="3C749A73" w:rsidR="002E1AE1" w:rsidRPr="002E1AE1" w:rsidRDefault="002E1AE1" w:rsidP="002E1AE1">
      <w:pPr>
        <w:shd w:val="clear" w:color="auto" w:fill="FFFFFF"/>
        <w:spacing w:after="210" w:line="240" w:lineRule="auto"/>
        <w:textAlignment w:val="baseline"/>
        <w:rPr>
          <w:rFonts w:asciiTheme="majorBidi" w:eastAsia="Times New Roman" w:hAnsiTheme="majorBidi" w:cstheme="majorBidi"/>
          <w:sz w:val="24"/>
          <w:szCs w:val="24"/>
        </w:rPr>
      </w:pPr>
      <w:r w:rsidRPr="002E1AE1">
        <w:rPr>
          <w:rFonts w:asciiTheme="majorBidi" w:eastAsia="Times New Roman" w:hAnsiTheme="majorBidi" w:cstheme="majorBidi"/>
          <w:sz w:val="24"/>
          <w:szCs w:val="24"/>
        </w:rPr>
        <w:t xml:space="preserve">During 15 years of war, an estimated 17,000 people went missing, according to the Lebanese government. Many civilians were caught in crossfire, kidnapped because of their religious identity or killed in detention </w:t>
      </w:r>
      <w:proofErr w:type="spellStart"/>
      <w:r w:rsidRPr="002E1AE1">
        <w:rPr>
          <w:rFonts w:asciiTheme="majorBidi" w:eastAsia="Times New Roman" w:hAnsiTheme="majorBidi" w:cstheme="majorBidi"/>
          <w:sz w:val="24"/>
          <w:szCs w:val="24"/>
        </w:rPr>
        <w:t>centres</w:t>
      </w:r>
      <w:proofErr w:type="spellEnd"/>
      <w:r w:rsidRPr="002E1AE1">
        <w:rPr>
          <w:rFonts w:asciiTheme="majorBidi" w:eastAsia="Times New Roman" w:hAnsiTheme="majorBidi" w:cstheme="majorBidi"/>
          <w:sz w:val="24"/>
          <w:szCs w:val="24"/>
        </w:rPr>
        <w:t>.</w:t>
      </w:r>
    </w:p>
    <w:p w14:paraId="2F04C844"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It was Joseph’s mother’s dying wish to see him again. “If I die before your brother comes back, come knock on my grave. Come knock on my grave when he returns,” she told her daughters.</w:t>
      </w:r>
    </w:p>
    <w:p w14:paraId="6583B649"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But with each passing year, preserving and documenting evidence that could help unravel the fate of thousands of missing people becomes harder. Survivors, witnesses and families of victims who remember the details of kidnappings and killings are growing old. The sites of massacres, detentions and burials are being destroyed by neglect or urban development.</w:t>
      </w:r>
    </w:p>
    <w:p w14:paraId="08F509B5"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Former detainees say others held captive in Syrian prisons could still be alive, while some were likely to have been buried around the detention </w:t>
      </w:r>
      <w:proofErr w:type="spellStart"/>
      <w:r w:rsidRPr="002E1AE1">
        <w:rPr>
          <w:rFonts w:asciiTheme="majorBidi" w:hAnsiTheme="majorBidi" w:cstheme="majorBidi"/>
        </w:rPr>
        <w:t>centres</w:t>
      </w:r>
      <w:proofErr w:type="spellEnd"/>
      <w:r w:rsidRPr="002E1AE1">
        <w:rPr>
          <w:rFonts w:asciiTheme="majorBidi" w:hAnsiTheme="majorBidi" w:cstheme="majorBidi"/>
        </w:rPr>
        <w:t>.</w:t>
      </w:r>
    </w:p>
    <w:p w14:paraId="647771FF"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Layla </w:t>
      </w:r>
      <w:proofErr w:type="spellStart"/>
      <w:r w:rsidRPr="002E1AE1">
        <w:rPr>
          <w:rFonts w:asciiTheme="majorBidi" w:hAnsiTheme="majorBidi" w:cstheme="majorBidi"/>
        </w:rPr>
        <w:t>Meraachly</w:t>
      </w:r>
      <w:proofErr w:type="spellEnd"/>
      <w:r w:rsidRPr="002E1AE1">
        <w:rPr>
          <w:rFonts w:asciiTheme="majorBidi" w:hAnsiTheme="majorBidi" w:cstheme="majorBidi"/>
        </w:rPr>
        <w:t xml:space="preserve"> returned to her family after a year of being held in detention </w:t>
      </w:r>
      <w:proofErr w:type="spellStart"/>
      <w:r w:rsidRPr="002E1AE1">
        <w:rPr>
          <w:rFonts w:asciiTheme="majorBidi" w:hAnsiTheme="majorBidi" w:cstheme="majorBidi"/>
        </w:rPr>
        <w:t>centres</w:t>
      </w:r>
      <w:proofErr w:type="spellEnd"/>
      <w:r w:rsidRPr="002E1AE1">
        <w:rPr>
          <w:rFonts w:asciiTheme="majorBidi" w:hAnsiTheme="majorBidi" w:cstheme="majorBidi"/>
        </w:rPr>
        <w:t xml:space="preserve"> operated by Syrian forces in Lebanon and Syria during the civil war, where she was tortured by intelligence officers.</w:t>
      </w:r>
    </w:p>
    <w:p w14:paraId="555D263E"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While she was at one </w:t>
      </w:r>
      <w:proofErr w:type="spellStart"/>
      <w:r w:rsidRPr="002E1AE1">
        <w:rPr>
          <w:rFonts w:asciiTheme="majorBidi" w:hAnsiTheme="majorBidi" w:cstheme="majorBidi"/>
        </w:rPr>
        <w:t>centre</w:t>
      </w:r>
      <w:proofErr w:type="spellEnd"/>
      <w:r w:rsidRPr="002E1AE1">
        <w:rPr>
          <w:rFonts w:asciiTheme="majorBidi" w:hAnsiTheme="majorBidi" w:cstheme="majorBidi"/>
        </w:rPr>
        <w:t xml:space="preserve"> in north Lebanon, </w:t>
      </w:r>
      <w:proofErr w:type="spellStart"/>
      <w:r w:rsidRPr="002E1AE1">
        <w:rPr>
          <w:rFonts w:asciiTheme="majorBidi" w:hAnsiTheme="majorBidi" w:cstheme="majorBidi"/>
        </w:rPr>
        <w:t>Meraachly</w:t>
      </w:r>
      <w:proofErr w:type="spellEnd"/>
      <w:r w:rsidRPr="002E1AE1">
        <w:rPr>
          <w:rFonts w:asciiTheme="majorBidi" w:hAnsiTheme="majorBidi" w:cstheme="majorBidi"/>
        </w:rPr>
        <w:t xml:space="preserve"> saw officers torture a detainee through cracks in her door. “He kept hitting his head on the floor over and over again,” she says. She then heard the officer order soldiers: “Take him, throw him.”</w:t>
      </w:r>
    </w:p>
    <w:p w14:paraId="7190F3DC"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“I wish there was a law or a permission to dig around detention </w:t>
      </w:r>
      <w:proofErr w:type="spellStart"/>
      <w:r w:rsidRPr="002E1AE1">
        <w:rPr>
          <w:rFonts w:asciiTheme="majorBidi" w:hAnsiTheme="majorBidi" w:cstheme="majorBidi"/>
        </w:rPr>
        <w:t>centres</w:t>
      </w:r>
      <w:proofErr w:type="spellEnd"/>
      <w:r w:rsidRPr="002E1AE1">
        <w:rPr>
          <w:rFonts w:asciiTheme="majorBidi" w:hAnsiTheme="majorBidi" w:cstheme="majorBidi"/>
        </w:rPr>
        <w:t xml:space="preserve"> because there are mass graves,” says </w:t>
      </w:r>
      <w:proofErr w:type="spellStart"/>
      <w:r w:rsidRPr="002E1AE1">
        <w:rPr>
          <w:rFonts w:asciiTheme="majorBidi" w:hAnsiTheme="majorBidi" w:cstheme="majorBidi"/>
        </w:rPr>
        <w:t>Meraachly</w:t>
      </w:r>
      <w:proofErr w:type="spellEnd"/>
      <w:r w:rsidRPr="002E1AE1">
        <w:rPr>
          <w:rFonts w:asciiTheme="majorBidi" w:hAnsiTheme="majorBidi" w:cstheme="majorBidi"/>
        </w:rPr>
        <w:t>.</w:t>
      </w:r>
    </w:p>
    <w:p w14:paraId="60E828DE"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Two of the </w:t>
      </w:r>
      <w:proofErr w:type="spellStart"/>
      <w:r w:rsidRPr="002E1AE1">
        <w:rPr>
          <w:rFonts w:asciiTheme="majorBidi" w:hAnsiTheme="majorBidi" w:cstheme="majorBidi"/>
        </w:rPr>
        <w:t>centres</w:t>
      </w:r>
      <w:proofErr w:type="spellEnd"/>
      <w:r w:rsidRPr="002E1AE1">
        <w:rPr>
          <w:rFonts w:asciiTheme="majorBidi" w:hAnsiTheme="majorBidi" w:cstheme="majorBidi"/>
        </w:rPr>
        <w:t xml:space="preserve"> in north Lebanon where </w:t>
      </w:r>
      <w:proofErr w:type="spellStart"/>
      <w:r w:rsidRPr="002E1AE1">
        <w:rPr>
          <w:rFonts w:asciiTheme="majorBidi" w:hAnsiTheme="majorBidi" w:cstheme="majorBidi"/>
        </w:rPr>
        <w:t>Meraachly</w:t>
      </w:r>
      <w:proofErr w:type="spellEnd"/>
      <w:r w:rsidRPr="002E1AE1">
        <w:rPr>
          <w:rFonts w:asciiTheme="majorBidi" w:hAnsiTheme="majorBidi" w:cstheme="majorBidi"/>
        </w:rPr>
        <w:t xml:space="preserve"> was detained are now a coffee shop and a school. The </w:t>
      </w:r>
      <w:proofErr w:type="spellStart"/>
      <w:r w:rsidRPr="002E1AE1">
        <w:rPr>
          <w:rFonts w:asciiTheme="majorBidi" w:hAnsiTheme="majorBidi" w:cstheme="majorBidi"/>
        </w:rPr>
        <w:t>centre</w:t>
      </w:r>
      <w:proofErr w:type="spellEnd"/>
      <w:r w:rsidRPr="002E1AE1">
        <w:rPr>
          <w:rFonts w:asciiTheme="majorBidi" w:hAnsiTheme="majorBidi" w:cstheme="majorBidi"/>
        </w:rPr>
        <w:t xml:space="preserve"> where she says she saw officers kill a prisoner has been abandoned. Other mass burial locations have been turned into luxury buildings, highways or agricultural land.</w:t>
      </w:r>
    </w:p>
    <w:p w14:paraId="4574C6DB" w14:textId="77777777" w:rsidR="002E1AE1" w:rsidRPr="002E1AE1" w:rsidRDefault="002E1AE1" w:rsidP="002E1AE1">
      <w:pPr>
        <w:pStyle w:val="dcr-4cudl2"/>
        <w:shd w:val="clear" w:color="auto" w:fill="FFFFFF"/>
        <w:spacing w:before="0" w:beforeAutospacing="0" w:after="0" w:afterAutospacing="0"/>
        <w:textAlignment w:val="baseline"/>
        <w:rPr>
          <w:rFonts w:asciiTheme="majorBidi" w:hAnsiTheme="majorBidi" w:cstheme="majorBidi"/>
        </w:rPr>
      </w:pPr>
      <w:r w:rsidRPr="002E1AE1">
        <w:rPr>
          <w:rFonts w:asciiTheme="majorBidi" w:hAnsiTheme="majorBidi" w:cstheme="majorBidi"/>
        </w:rPr>
        <w:lastRenderedPageBreak/>
        <w:t>Since the end of the war, multiple official committees have been formed to investigate the fate of people who disappeared – to little avail – and more than 100 </w:t>
      </w:r>
      <w:hyperlink r:id="rId5" w:history="1">
        <w:r w:rsidRPr="002E1AE1">
          <w:rPr>
            <w:rStyle w:val="Hyperlink"/>
            <w:rFonts w:asciiTheme="majorBidi" w:hAnsiTheme="majorBidi" w:cstheme="majorBidi"/>
            <w:color w:val="auto"/>
            <w:u w:val="none"/>
            <w:bdr w:val="none" w:sz="0" w:space="0" w:color="auto" w:frame="1"/>
          </w:rPr>
          <w:t>clandestine burial sites</w:t>
        </w:r>
      </w:hyperlink>
      <w:r w:rsidRPr="002E1AE1">
        <w:rPr>
          <w:rFonts w:asciiTheme="majorBidi" w:hAnsiTheme="majorBidi" w:cstheme="majorBidi"/>
        </w:rPr>
        <w:t> have been mapped by civil society groups.</w:t>
      </w:r>
    </w:p>
    <w:p w14:paraId="6055F9AE" w14:textId="25F0E557" w:rsidR="002E1AE1" w:rsidRPr="002E1AE1" w:rsidRDefault="002E1AE1" w:rsidP="002E1AE1">
      <w:pPr>
        <w:shd w:val="clear" w:color="auto" w:fill="FFFFFF"/>
        <w:spacing w:after="210" w:line="240" w:lineRule="auto"/>
        <w:textAlignment w:val="baseline"/>
        <w:rPr>
          <w:rFonts w:asciiTheme="majorBidi" w:hAnsiTheme="majorBidi" w:cstheme="majorBidi"/>
          <w:sz w:val="24"/>
          <w:szCs w:val="24"/>
          <w:shd w:val="clear" w:color="auto" w:fill="FFFFFF"/>
        </w:rPr>
      </w:pPr>
      <w:r w:rsidRPr="002E1AE1">
        <w:rPr>
          <w:rFonts w:asciiTheme="majorBidi" w:hAnsiTheme="majorBidi" w:cstheme="majorBidi"/>
          <w:sz w:val="24"/>
          <w:szCs w:val="24"/>
          <w:shd w:val="clear" w:color="auto" w:fill="FFFFFF"/>
        </w:rPr>
        <w:t>In 2018, after years of campaigning, the families of the missing successfully put pressure on the government to pass a </w:t>
      </w:r>
      <w:hyperlink r:id="rId6" w:history="1">
        <w:r w:rsidRPr="002E1AE1">
          <w:rPr>
            <w:rStyle w:val="Hyperlink"/>
            <w:rFonts w:asciiTheme="majorBidi" w:hAnsiTheme="majorBidi" w:cstheme="majorBidi"/>
            <w:color w:val="auto"/>
            <w:sz w:val="24"/>
            <w:szCs w:val="24"/>
            <w:bdr w:val="none" w:sz="0" w:space="0" w:color="auto" w:frame="1"/>
            <w:shd w:val="clear" w:color="auto" w:fill="FFFFFF"/>
          </w:rPr>
          <w:t>law that established</w:t>
        </w:r>
      </w:hyperlink>
      <w:r w:rsidRPr="002E1AE1">
        <w:rPr>
          <w:rFonts w:asciiTheme="majorBidi" w:hAnsiTheme="majorBidi" w:cstheme="majorBidi"/>
          <w:sz w:val="24"/>
          <w:szCs w:val="24"/>
          <w:shd w:val="clear" w:color="auto" w:fill="FFFFFF"/>
        </w:rPr>
        <w:t> the National Commission for the Missing and Forcibly Disappeared, to locate and exhume mass graves and work to trace individuals. However, progress has been slow and it only acquired an office this year.</w:t>
      </w:r>
    </w:p>
    <w:p w14:paraId="259B078F" w14:textId="790A6AE4" w:rsidR="002E1AE1" w:rsidRPr="002E1AE1" w:rsidRDefault="002E1AE1" w:rsidP="002E1AE1">
      <w:pPr>
        <w:shd w:val="clear" w:color="auto" w:fill="FFFFFF"/>
        <w:spacing w:after="210" w:line="240" w:lineRule="auto"/>
        <w:textAlignment w:val="baseline"/>
        <w:rPr>
          <w:rFonts w:asciiTheme="majorBidi" w:hAnsiTheme="majorBidi" w:cstheme="majorBidi"/>
          <w:sz w:val="24"/>
          <w:szCs w:val="24"/>
          <w:shd w:val="clear" w:color="auto" w:fill="FFFFFF"/>
        </w:rPr>
      </w:pPr>
      <w:r w:rsidRPr="002E1AE1">
        <w:rPr>
          <w:rFonts w:asciiTheme="majorBidi" w:hAnsiTheme="majorBidi" w:cstheme="majorBidi"/>
          <w:sz w:val="24"/>
          <w:szCs w:val="24"/>
          <w:shd w:val="clear" w:color="auto" w:fill="FFFFFF"/>
        </w:rPr>
        <w:t xml:space="preserve">“The economic and political situation is very difficult: [Lebanon] is in a major crisis. This resulted in our lack of resources,” says Carmen Abou </w:t>
      </w:r>
      <w:proofErr w:type="spellStart"/>
      <w:r w:rsidRPr="002E1AE1">
        <w:rPr>
          <w:rFonts w:asciiTheme="majorBidi" w:hAnsiTheme="majorBidi" w:cstheme="majorBidi"/>
          <w:sz w:val="24"/>
          <w:szCs w:val="24"/>
          <w:shd w:val="clear" w:color="auto" w:fill="FFFFFF"/>
        </w:rPr>
        <w:t>Jaoudé</w:t>
      </w:r>
      <w:proofErr w:type="spellEnd"/>
      <w:r w:rsidRPr="002E1AE1">
        <w:rPr>
          <w:rFonts w:asciiTheme="majorBidi" w:hAnsiTheme="majorBidi" w:cstheme="majorBidi"/>
          <w:sz w:val="24"/>
          <w:szCs w:val="24"/>
          <w:shd w:val="clear" w:color="auto" w:fill="FFFFFF"/>
        </w:rPr>
        <w:t>, an expert on transitional justice and a member of the commission. “We also have to work discreetly because otherwise, political parties would try to obstruct the work.”</w:t>
      </w:r>
    </w:p>
    <w:p w14:paraId="510EE985" w14:textId="77777777" w:rsidR="002E1AE1" w:rsidRPr="002E1AE1" w:rsidRDefault="002E1AE1" w:rsidP="002E1AE1">
      <w:pPr>
        <w:pStyle w:val="dcr-4cudl2"/>
        <w:shd w:val="clear" w:color="auto" w:fill="FFFFFF"/>
        <w:spacing w:before="0" w:beforeAutospacing="0" w:after="0" w:afterAutospacing="0"/>
        <w:textAlignment w:val="baseline"/>
        <w:rPr>
          <w:rFonts w:asciiTheme="majorBidi" w:hAnsiTheme="majorBidi" w:cstheme="majorBidi"/>
        </w:rPr>
      </w:pPr>
      <w:r w:rsidRPr="002E1AE1">
        <w:rPr>
          <w:rFonts w:asciiTheme="majorBidi" w:hAnsiTheme="majorBidi" w:cstheme="majorBidi"/>
        </w:rPr>
        <w:t>The commission has been working on its first case: investigating </w:t>
      </w:r>
      <w:hyperlink r:id="rId7" w:history="1">
        <w:r w:rsidRPr="002E1AE1">
          <w:rPr>
            <w:rStyle w:val="Hyperlink"/>
            <w:rFonts w:asciiTheme="majorBidi" w:hAnsiTheme="majorBidi" w:cstheme="majorBidi"/>
            <w:color w:val="auto"/>
            <w:u w:val="none"/>
            <w:bdr w:val="none" w:sz="0" w:space="0" w:color="auto" w:frame="1"/>
          </w:rPr>
          <w:t xml:space="preserve">a burial site in the </w:t>
        </w:r>
        <w:proofErr w:type="spellStart"/>
        <w:r w:rsidRPr="002E1AE1">
          <w:rPr>
            <w:rStyle w:val="Hyperlink"/>
            <w:rFonts w:asciiTheme="majorBidi" w:hAnsiTheme="majorBidi" w:cstheme="majorBidi"/>
            <w:color w:val="auto"/>
            <w:u w:val="none"/>
            <w:bdr w:val="none" w:sz="0" w:space="0" w:color="auto" w:frame="1"/>
          </w:rPr>
          <w:t>Bekaa</w:t>
        </w:r>
        <w:proofErr w:type="spellEnd"/>
      </w:hyperlink>
      <w:r w:rsidRPr="002E1AE1">
        <w:rPr>
          <w:rFonts w:asciiTheme="majorBidi" w:hAnsiTheme="majorBidi" w:cstheme="majorBidi"/>
        </w:rPr>
        <w:t> where the remains of three fighters were found. They have put the site under protection and are collecting data around the case.</w:t>
      </w:r>
    </w:p>
    <w:p w14:paraId="44216D3B"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According to Abou </w:t>
      </w:r>
      <w:proofErr w:type="spellStart"/>
      <w:r w:rsidRPr="002E1AE1">
        <w:rPr>
          <w:rFonts w:asciiTheme="majorBidi" w:hAnsiTheme="majorBidi" w:cstheme="majorBidi"/>
        </w:rPr>
        <w:t>Jaoudé</w:t>
      </w:r>
      <w:proofErr w:type="spellEnd"/>
      <w:r w:rsidRPr="002E1AE1">
        <w:rPr>
          <w:rFonts w:asciiTheme="majorBidi" w:hAnsiTheme="majorBidi" w:cstheme="majorBidi"/>
        </w:rPr>
        <w:t>, many cases may never get resolved, since construction has already made exhumation impossible in suspected burial sites, especially around downtown Beirut.</w:t>
      </w:r>
    </w:p>
    <w:p w14:paraId="51684913" w14:textId="77777777" w:rsidR="002E1AE1" w:rsidRPr="002E1AE1" w:rsidRDefault="002E1AE1" w:rsidP="002E1AE1">
      <w:pPr>
        <w:pStyle w:val="dcr-4cudl2"/>
        <w:shd w:val="clear" w:color="auto" w:fill="FFFFFF"/>
        <w:spacing w:before="0" w:beforeAutospacing="0" w:after="0" w:afterAutospacing="0"/>
        <w:textAlignment w:val="baseline"/>
        <w:rPr>
          <w:rFonts w:asciiTheme="majorBidi" w:hAnsiTheme="majorBidi" w:cstheme="majorBidi"/>
        </w:rPr>
      </w:pPr>
      <w:r w:rsidRPr="002E1AE1">
        <w:rPr>
          <w:rFonts w:asciiTheme="majorBidi" w:hAnsiTheme="majorBidi" w:cstheme="majorBidi"/>
        </w:rPr>
        <w:t>Many parents of missing people have died without finding out the truth, but Hana and Fadia, now in their 60s and 70s, are still hopeful. The sisters are part of a </w:t>
      </w:r>
      <w:hyperlink r:id="rId8" w:history="1">
        <w:r w:rsidRPr="002E1AE1">
          <w:rPr>
            <w:rStyle w:val="Hyperlink"/>
            <w:rFonts w:asciiTheme="majorBidi" w:hAnsiTheme="majorBidi" w:cstheme="majorBidi"/>
            <w:color w:val="auto"/>
            <w:u w:val="none"/>
            <w:bdr w:val="none" w:sz="0" w:space="0" w:color="auto" w:frame="1"/>
          </w:rPr>
          <w:t>database</w:t>
        </w:r>
      </w:hyperlink>
      <w:r w:rsidRPr="002E1AE1">
        <w:rPr>
          <w:rFonts w:asciiTheme="majorBidi" w:hAnsiTheme="majorBidi" w:cstheme="majorBidi"/>
        </w:rPr>
        <w:t> run by the International Committee of the Red Cross to match Joseph’s DNA from remains.</w:t>
      </w:r>
    </w:p>
    <w:p w14:paraId="28C8332C" w14:textId="77777777" w:rsidR="002E1AE1" w:rsidRPr="002E1AE1" w:rsidRDefault="002E1AE1" w:rsidP="002E1AE1">
      <w:pPr>
        <w:pStyle w:val="dcr-4cudl2"/>
        <w:shd w:val="clear" w:color="auto" w:fill="FFFFFF"/>
        <w:spacing w:before="0" w:beforeAutospacing="0" w:after="210" w:afterAutospacing="0"/>
        <w:textAlignment w:val="baseline"/>
        <w:rPr>
          <w:rFonts w:asciiTheme="majorBidi" w:hAnsiTheme="majorBidi" w:cstheme="majorBidi"/>
        </w:rPr>
      </w:pPr>
      <w:r w:rsidRPr="002E1AE1">
        <w:rPr>
          <w:rFonts w:asciiTheme="majorBidi" w:hAnsiTheme="majorBidi" w:cstheme="majorBidi"/>
        </w:rPr>
        <w:t xml:space="preserve">“Even if it’s just a bone, we want them to </w:t>
      </w:r>
      <w:proofErr w:type="spellStart"/>
      <w:r w:rsidRPr="002E1AE1">
        <w:rPr>
          <w:rFonts w:asciiTheme="majorBidi" w:hAnsiTheme="majorBidi" w:cstheme="majorBidi"/>
        </w:rPr>
        <w:t>honour</w:t>
      </w:r>
      <w:proofErr w:type="spellEnd"/>
      <w:r w:rsidRPr="002E1AE1">
        <w:rPr>
          <w:rFonts w:asciiTheme="majorBidi" w:hAnsiTheme="majorBidi" w:cstheme="majorBidi"/>
        </w:rPr>
        <w:t xml:space="preserve"> him and bury him. The dead are </w:t>
      </w:r>
      <w:proofErr w:type="spellStart"/>
      <w:r w:rsidRPr="002E1AE1">
        <w:rPr>
          <w:rFonts w:asciiTheme="majorBidi" w:hAnsiTheme="majorBidi" w:cstheme="majorBidi"/>
        </w:rPr>
        <w:t>honoured</w:t>
      </w:r>
      <w:proofErr w:type="spellEnd"/>
      <w:r w:rsidRPr="002E1AE1">
        <w:rPr>
          <w:rFonts w:asciiTheme="majorBidi" w:hAnsiTheme="majorBidi" w:cstheme="majorBidi"/>
        </w:rPr>
        <w:t xml:space="preserve"> by their burial,” says Hana.</w:t>
      </w:r>
    </w:p>
    <w:p w14:paraId="235FED96" w14:textId="77777777" w:rsidR="002E1AE1" w:rsidRPr="002E1AE1" w:rsidRDefault="002E1AE1" w:rsidP="002E1AE1">
      <w:pPr>
        <w:pStyle w:val="dcr-4cudl2"/>
        <w:shd w:val="clear" w:color="auto" w:fill="FFFFFF"/>
        <w:spacing w:before="0" w:beforeAutospacing="0" w:after="0" w:afterAutospacing="0"/>
        <w:textAlignment w:val="baseline"/>
        <w:rPr>
          <w:rFonts w:asciiTheme="majorBidi" w:hAnsiTheme="majorBidi" w:cstheme="majorBidi"/>
        </w:rPr>
      </w:pPr>
      <w:r w:rsidRPr="002E1AE1">
        <w:rPr>
          <w:rStyle w:val="Emphasis"/>
          <w:rFonts w:asciiTheme="majorBidi" w:hAnsiTheme="majorBidi" w:cstheme="majorBidi"/>
          <w:bdr w:val="none" w:sz="0" w:space="0" w:color="auto" w:frame="1"/>
        </w:rPr>
        <w:t>*Names changed</w:t>
      </w:r>
    </w:p>
    <w:p w14:paraId="322A5BB9" w14:textId="77777777" w:rsidR="002E1AE1" w:rsidRPr="002E1AE1" w:rsidRDefault="002E1AE1" w:rsidP="002E1AE1">
      <w:pPr>
        <w:pStyle w:val="dcr-4cudl2"/>
        <w:shd w:val="clear" w:color="auto" w:fill="FFFFFF"/>
        <w:spacing w:before="0" w:beforeAutospacing="0" w:after="0" w:afterAutospacing="0"/>
        <w:textAlignment w:val="baseline"/>
        <w:rPr>
          <w:rFonts w:asciiTheme="majorBidi" w:hAnsiTheme="majorBidi" w:cstheme="majorBidi"/>
        </w:rPr>
      </w:pPr>
      <w:r w:rsidRPr="002E1AE1">
        <w:rPr>
          <w:rStyle w:val="Emphasis"/>
          <w:rFonts w:asciiTheme="majorBidi" w:hAnsiTheme="majorBidi" w:cstheme="majorBidi"/>
          <w:bdr w:val="none" w:sz="0" w:space="0" w:color="auto" w:frame="1"/>
        </w:rPr>
        <w:t xml:space="preserve">The stories of Hana, Fadia, and their brother Joseph, Layla </w:t>
      </w:r>
      <w:proofErr w:type="spellStart"/>
      <w:r w:rsidRPr="002E1AE1">
        <w:rPr>
          <w:rStyle w:val="Emphasis"/>
          <w:rFonts w:asciiTheme="majorBidi" w:hAnsiTheme="majorBidi" w:cstheme="majorBidi"/>
          <w:bdr w:val="none" w:sz="0" w:space="0" w:color="auto" w:frame="1"/>
        </w:rPr>
        <w:t>Meraachli</w:t>
      </w:r>
      <w:proofErr w:type="spellEnd"/>
      <w:r w:rsidRPr="002E1AE1">
        <w:rPr>
          <w:rStyle w:val="Emphasis"/>
          <w:rFonts w:asciiTheme="majorBidi" w:hAnsiTheme="majorBidi" w:cstheme="majorBidi"/>
          <w:bdr w:val="none" w:sz="0" w:space="0" w:color="auto" w:frame="1"/>
        </w:rPr>
        <w:t xml:space="preserve"> and many others are told in the feature documentary </w:t>
      </w:r>
      <w:hyperlink r:id="rId9" w:history="1">
        <w:r w:rsidRPr="002E1AE1">
          <w:rPr>
            <w:rStyle w:val="Hyperlink"/>
            <w:rFonts w:asciiTheme="majorBidi" w:hAnsiTheme="majorBidi" w:cstheme="majorBidi"/>
            <w:i/>
            <w:iCs/>
            <w:color w:val="auto"/>
            <w:u w:val="none"/>
            <w:bdr w:val="none" w:sz="0" w:space="0" w:color="auto" w:frame="1"/>
          </w:rPr>
          <w:t>The Soil and the Sea</w:t>
        </w:r>
      </w:hyperlink>
      <w:r w:rsidRPr="002E1AE1">
        <w:rPr>
          <w:rStyle w:val="Emphasis"/>
          <w:rFonts w:asciiTheme="majorBidi" w:hAnsiTheme="majorBidi" w:cstheme="majorBidi"/>
          <w:bdr w:val="none" w:sz="0" w:space="0" w:color="auto" w:frame="1"/>
        </w:rPr>
        <w:t>.</w:t>
      </w:r>
    </w:p>
    <w:p w14:paraId="1FB39E92" w14:textId="77777777" w:rsidR="002E1AE1" w:rsidRPr="002E1AE1" w:rsidRDefault="002E1AE1" w:rsidP="002E1AE1">
      <w:pPr>
        <w:shd w:val="clear" w:color="auto" w:fill="FFFFFF"/>
        <w:spacing w:after="210" w:line="240" w:lineRule="auto"/>
        <w:textAlignment w:val="baseline"/>
        <w:rPr>
          <w:rFonts w:ascii="Georgia" w:eastAsia="Times New Roman" w:hAnsi="Georgia" w:cs="Times New Roman"/>
          <w:color w:val="121212"/>
          <w:sz w:val="27"/>
          <w:szCs w:val="27"/>
        </w:rPr>
      </w:pPr>
    </w:p>
    <w:p w14:paraId="12616E0F" w14:textId="77777777" w:rsidR="002E1AE1" w:rsidRPr="002E1AE1" w:rsidRDefault="002E1AE1" w:rsidP="002E1AE1">
      <w:pPr>
        <w:shd w:val="clear" w:color="auto" w:fill="FFFFFF"/>
        <w:spacing w:after="0" w:line="240" w:lineRule="auto"/>
        <w:textAlignment w:val="baseline"/>
        <w:outlineLvl w:val="0"/>
        <w:rPr>
          <w:rFonts w:asciiTheme="majorBidi" w:eastAsia="Times New Roman" w:hAnsiTheme="majorBidi" w:cstheme="majorBidi"/>
          <w:b/>
          <w:bCs/>
          <w:kern w:val="36"/>
          <w:sz w:val="28"/>
          <w:szCs w:val="28"/>
        </w:rPr>
      </w:pPr>
    </w:p>
    <w:p w14:paraId="79FF8AB2" w14:textId="77777777" w:rsidR="002E1AE1" w:rsidRDefault="002E1AE1"/>
    <w:sectPr w:rsidR="002E1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E1"/>
    <w:rsid w:val="00127227"/>
    <w:rsid w:val="002E1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10A7"/>
  <w15:chartTrackingRefBased/>
  <w15:docId w15:val="{C29FBB59-5FCE-4D14-9F4E-CA9C15C3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1A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1A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AE1"/>
    <w:rPr>
      <w:color w:val="0000FF"/>
      <w:u w:val="single"/>
    </w:rPr>
  </w:style>
  <w:style w:type="paragraph" w:styleId="HTMLAddress">
    <w:name w:val="HTML Address"/>
    <w:basedOn w:val="Normal"/>
    <w:link w:val="HTMLAddressChar"/>
    <w:uiPriority w:val="99"/>
    <w:semiHidden/>
    <w:unhideWhenUsed/>
    <w:rsid w:val="002E1AE1"/>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2E1AE1"/>
    <w:rPr>
      <w:rFonts w:ascii="Times New Roman" w:eastAsia="Times New Roman" w:hAnsi="Times New Roman" w:cs="Times New Roman"/>
      <w:i/>
      <w:iCs/>
      <w:sz w:val="24"/>
      <w:szCs w:val="24"/>
    </w:rPr>
  </w:style>
  <w:style w:type="character" w:customStyle="1" w:styleId="dcr-u0h1qy">
    <w:name w:val="dcr-u0h1qy"/>
    <w:basedOn w:val="DefaultParagraphFont"/>
    <w:rsid w:val="002E1AE1"/>
  </w:style>
  <w:style w:type="paragraph" w:customStyle="1" w:styleId="dcr-4cudl2">
    <w:name w:val="dcr-4cudl2"/>
    <w:basedOn w:val="Normal"/>
    <w:rsid w:val="002E1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ipjagz">
    <w:name w:val="dcr-1ipjagz"/>
    <w:basedOn w:val="DefaultParagraphFont"/>
    <w:rsid w:val="002E1AE1"/>
  </w:style>
  <w:style w:type="character" w:styleId="Emphasis">
    <w:name w:val="Emphasis"/>
    <w:basedOn w:val="DefaultParagraphFont"/>
    <w:uiPriority w:val="20"/>
    <w:qFormat/>
    <w:rsid w:val="002E1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028025">
      <w:bodyDiv w:val="1"/>
      <w:marLeft w:val="0"/>
      <w:marRight w:val="0"/>
      <w:marTop w:val="0"/>
      <w:marBottom w:val="0"/>
      <w:divBdr>
        <w:top w:val="none" w:sz="0" w:space="0" w:color="auto"/>
        <w:left w:val="none" w:sz="0" w:space="0" w:color="auto"/>
        <w:bottom w:val="none" w:sz="0" w:space="0" w:color="auto"/>
        <w:right w:val="none" w:sz="0" w:space="0" w:color="auto"/>
      </w:divBdr>
    </w:div>
    <w:div w:id="832255793">
      <w:bodyDiv w:val="1"/>
      <w:marLeft w:val="0"/>
      <w:marRight w:val="0"/>
      <w:marTop w:val="0"/>
      <w:marBottom w:val="0"/>
      <w:divBdr>
        <w:top w:val="none" w:sz="0" w:space="0" w:color="auto"/>
        <w:left w:val="none" w:sz="0" w:space="0" w:color="auto"/>
        <w:bottom w:val="none" w:sz="0" w:space="0" w:color="auto"/>
        <w:right w:val="none" w:sz="0" w:space="0" w:color="auto"/>
      </w:divBdr>
    </w:div>
    <w:div w:id="932586885">
      <w:bodyDiv w:val="1"/>
      <w:marLeft w:val="0"/>
      <w:marRight w:val="0"/>
      <w:marTop w:val="0"/>
      <w:marBottom w:val="0"/>
      <w:divBdr>
        <w:top w:val="none" w:sz="0" w:space="0" w:color="auto"/>
        <w:left w:val="none" w:sz="0" w:space="0" w:color="auto"/>
        <w:bottom w:val="none" w:sz="0" w:space="0" w:color="auto"/>
        <w:right w:val="none" w:sz="0" w:space="0" w:color="auto"/>
      </w:divBdr>
    </w:div>
    <w:div w:id="1725254952">
      <w:bodyDiv w:val="1"/>
      <w:marLeft w:val="0"/>
      <w:marRight w:val="0"/>
      <w:marTop w:val="0"/>
      <w:marBottom w:val="0"/>
      <w:divBdr>
        <w:top w:val="none" w:sz="0" w:space="0" w:color="auto"/>
        <w:left w:val="none" w:sz="0" w:space="0" w:color="auto"/>
        <w:bottom w:val="none" w:sz="0" w:space="0" w:color="auto"/>
        <w:right w:val="none" w:sz="0" w:space="0" w:color="auto"/>
      </w:divBdr>
    </w:div>
    <w:div w:id="1907911455">
      <w:bodyDiv w:val="1"/>
      <w:marLeft w:val="0"/>
      <w:marRight w:val="0"/>
      <w:marTop w:val="0"/>
      <w:marBottom w:val="0"/>
      <w:divBdr>
        <w:top w:val="none" w:sz="0" w:space="0" w:color="auto"/>
        <w:left w:val="none" w:sz="0" w:space="0" w:color="auto"/>
        <w:bottom w:val="none" w:sz="0" w:space="0" w:color="auto"/>
        <w:right w:val="none" w:sz="0" w:space="0" w:color="auto"/>
      </w:divBdr>
      <w:divsChild>
        <w:div w:id="957837059">
          <w:marLeft w:val="0"/>
          <w:marRight w:val="0"/>
          <w:marTop w:val="0"/>
          <w:marBottom w:val="0"/>
          <w:divBdr>
            <w:top w:val="none" w:sz="0" w:space="0" w:color="auto"/>
            <w:left w:val="none" w:sz="0" w:space="0" w:color="auto"/>
            <w:bottom w:val="none" w:sz="0" w:space="0" w:color="auto"/>
            <w:right w:val="none" w:sz="0" w:space="0" w:color="auto"/>
          </w:divBdr>
          <w:divsChild>
            <w:div w:id="1181818633">
              <w:marLeft w:val="0"/>
              <w:marRight w:val="0"/>
              <w:marTop w:val="0"/>
              <w:marBottom w:val="180"/>
              <w:divBdr>
                <w:top w:val="none" w:sz="0" w:space="0" w:color="auto"/>
                <w:left w:val="none" w:sz="0" w:space="0" w:color="auto"/>
                <w:bottom w:val="none" w:sz="0" w:space="0" w:color="auto"/>
                <w:right w:val="none" w:sz="0" w:space="0" w:color="auto"/>
              </w:divBdr>
            </w:div>
          </w:divsChild>
        </w:div>
        <w:div w:id="984510965">
          <w:marLeft w:val="0"/>
          <w:marRight w:val="0"/>
          <w:marTop w:val="0"/>
          <w:marBottom w:val="0"/>
          <w:divBdr>
            <w:top w:val="none" w:sz="0" w:space="0" w:color="auto"/>
            <w:left w:val="none" w:sz="0" w:space="0" w:color="auto"/>
            <w:bottom w:val="none" w:sz="0" w:space="0" w:color="auto"/>
            <w:right w:val="none" w:sz="0" w:space="0" w:color="auto"/>
          </w:divBdr>
          <w:divsChild>
            <w:div w:id="1136872398">
              <w:marLeft w:val="0"/>
              <w:marRight w:val="0"/>
              <w:marTop w:val="0"/>
              <w:marBottom w:val="0"/>
              <w:divBdr>
                <w:top w:val="none" w:sz="0" w:space="0" w:color="auto"/>
                <w:left w:val="none" w:sz="0" w:space="0" w:color="auto"/>
                <w:bottom w:val="none" w:sz="0" w:space="0" w:color="auto"/>
                <w:right w:val="none" w:sz="0" w:space="0" w:color="auto"/>
              </w:divBdr>
              <w:divsChild>
                <w:div w:id="63572687">
                  <w:marLeft w:val="0"/>
                  <w:marRight w:val="0"/>
                  <w:marTop w:val="0"/>
                  <w:marBottom w:val="0"/>
                  <w:divBdr>
                    <w:top w:val="none" w:sz="0" w:space="0" w:color="auto"/>
                    <w:left w:val="none" w:sz="0" w:space="0" w:color="auto"/>
                    <w:bottom w:val="none" w:sz="0" w:space="0" w:color="auto"/>
                    <w:right w:val="none" w:sz="0" w:space="0" w:color="auto"/>
                  </w:divBdr>
                  <w:divsChild>
                    <w:div w:id="217939270">
                      <w:marLeft w:val="0"/>
                      <w:marRight w:val="0"/>
                      <w:marTop w:val="0"/>
                      <w:marBottom w:val="0"/>
                      <w:divBdr>
                        <w:top w:val="none" w:sz="0" w:space="0" w:color="auto"/>
                        <w:left w:val="none" w:sz="0" w:space="0" w:color="auto"/>
                        <w:bottom w:val="none" w:sz="0" w:space="0" w:color="auto"/>
                        <w:right w:val="none" w:sz="0" w:space="0" w:color="auto"/>
                      </w:divBdr>
                      <w:divsChild>
                        <w:div w:id="1938706616">
                          <w:marLeft w:val="0"/>
                          <w:marRight w:val="0"/>
                          <w:marTop w:val="0"/>
                          <w:marBottom w:val="0"/>
                          <w:divBdr>
                            <w:top w:val="none" w:sz="0" w:space="0" w:color="auto"/>
                            <w:left w:val="none" w:sz="0" w:space="0" w:color="auto"/>
                            <w:bottom w:val="none" w:sz="0" w:space="0" w:color="auto"/>
                            <w:right w:val="none" w:sz="0" w:space="0" w:color="auto"/>
                          </w:divBdr>
                        </w:div>
                        <w:div w:id="1046683053">
                          <w:marLeft w:val="0"/>
                          <w:marRight w:val="0"/>
                          <w:marTop w:val="0"/>
                          <w:marBottom w:val="0"/>
                          <w:divBdr>
                            <w:top w:val="none" w:sz="0" w:space="0" w:color="auto"/>
                            <w:left w:val="none" w:sz="0" w:space="0" w:color="auto"/>
                            <w:bottom w:val="none" w:sz="0" w:space="0" w:color="auto"/>
                            <w:right w:val="none" w:sz="0" w:space="0" w:color="auto"/>
                          </w:divBdr>
                        </w:div>
                      </w:divsChild>
                    </w:div>
                    <w:div w:id="779690006">
                      <w:marLeft w:val="0"/>
                      <w:marRight w:val="0"/>
                      <w:marTop w:val="0"/>
                      <w:marBottom w:val="0"/>
                      <w:divBdr>
                        <w:top w:val="none" w:sz="0" w:space="0" w:color="auto"/>
                        <w:left w:val="none" w:sz="0" w:space="0" w:color="auto"/>
                        <w:bottom w:val="none" w:sz="0" w:space="0" w:color="auto"/>
                        <w:right w:val="none" w:sz="0" w:space="0" w:color="auto"/>
                      </w:divBdr>
                      <w:divsChild>
                        <w:div w:id="2074035132">
                          <w:marLeft w:val="0"/>
                          <w:marRight w:val="0"/>
                          <w:marTop w:val="0"/>
                          <w:marBottom w:val="0"/>
                          <w:divBdr>
                            <w:top w:val="none" w:sz="0" w:space="0" w:color="auto"/>
                            <w:left w:val="none" w:sz="0" w:space="0" w:color="auto"/>
                            <w:bottom w:val="none" w:sz="0" w:space="0" w:color="auto"/>
                            <w:right w:val="none" w:sz="0" w:space="0" w:color="auto"/>
                          </w:divBdr>
                          <w:divsChild>
                            <w:div w:id="2245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20512">
                      <w:marLeft w:val="0"/>
                      <w:marRight w:val="0"/>
                      <w:marTop w:val="0"/>
                      <w:marBottom w:val="90"/>
                      <w:divBdr>
                        <w:top w:val="none" w:sz="0" w:space="0" w:color="auto"/>
                        <w:left w:val="none" w:sz="0" w:space="0" w:color="auto"/>
                        <w:bottom w:val="none" w:sz="0" w:space="0" w:color="auto"/>
                        <w:right w:val="none" w:sz="0" w:space="0" w:color="auto"/>
                      </w:divBdr>
                      <w:divsChild>
                        <w:div w:id="18963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62144">
          <w:marLeft w:val="0"/>
          <w:marRight w:val="0"/>
          <w:marTop w:val="0"/>
          <w:marBottom w:val="0"/>
          <w:divBdr>
            <w:top w:val="none" w:sz="0" w:space="0" w:color="auto"/>
            <w:left w:val="none" w:sz="0" w:space="0" w:color="auto"/>
            <w:bottom w:val="none" w:sz="0" w:space="0" w:color="auto"/>
            <w:right w:val="none" w:sz="0" w:space="0" w:color="auto"/>
          </w:divBdr>
          <w:divsChild>
            <w:div w:id="1715301514">
              <w:marLeft w:val="0"/>
              <w:marRight w:val="0"/>
              <w:marTop w:val="0"/>
              <w:marBottom w:val="0"/>
              <w:divBdr>
                <w:top w:val="none" w:sz="0" w:space="0" w:color="auto"/>
                <w:left w:val="none" w:sz="0" w:space="0" w:color="auto"/>
                <w:bottom w:val="none" w:sz="0" w:space="0" w:color="auto"/>
                <w:right w:val="none" w:sz="0" w:space="0" w:color="auto"/>
              </w:divBdr>
              <w:divsChild>
                <w:div w:id="1597790333">
                  <w:marLeft w:val="0"/>
                  <w:marRight w:val="0"/>
                  <w:marTop w:val="0"/>
                  <w:marBottom w:val="0"/>
                  <w:divBdr>
                    <w:top w:val="none" w:sz="0" w:space="0" w:color="auto"/>
                    <w:left w:val="none" w:sz="0" w:space="0" w:color="auto"/>
                    <w:bottom w:val="none" w:sz="0" w:space="0" w:color="auto"/>
                    <w:right w:val="none" w:sz="0" w:space="0" w:color="auto"/>
                  </w:divBdr>
                  <w:divsChild>
                    <w:div w:id="20902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alarabiya.net/News/middle-east/2023/04/28/How-Lebanon-s-civil-war-led-to-an-a-near-five-decade-wait-for-its-missing-people" TargetMode="External"/><Relationship Id="rId3" Type="http://schemas.openxmlformats.org/officeDocument/2006/relationships/webSettings" Target="webSettings.xml"/><Relationship Id="rId7" Type="http://schemas.openxmlformats.org/officeDocument/2006/relationships/hyperlink" Target="https://www.alahednews.com.lb/article.php?id=58013&amp;cid=1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rc.org/en/document/guide-law-105-missing-and-forcibly-disappeared-persons-questions-and-answers" TargetMode="External"/><Relationship Id="rId11" Type="http://schemas.openxmlformats.org/officeDocument/2006/relationships/theme" Target="theme/theme1.xml"/><Relationship Id="rId5" Type="http://schemas.openxmlformats.org/officeDocument/2006/relationships/hyperlink" Target="https://www.theatlantic.com/international/archive/2018/04/lebanon-civil-war-burial-missing/558632/" TargetMode="External"/><Relationship Id="rId10" Type="http://schemas.openxmlformats.org/officeDocument/2006/relationships/fontTable" Target="fontTable.xml"/><Relationship Id="rId4" Type="http://schemas.openxmlformats.org/officeDocument/2006/relationships/image" Target="media/image1.tmp"/><Relationship Id="rId9" Type="http://schemas.openxmlformats.org/officeDocument/2006/relationships/hyperlink" Target="https://www.soilandseafi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2024-03-01T10:52:00Z</dcterms:created>
  <dcterms:modified xsi:type="dcterms:W3CDTF">2024-03-01T10:56:00Z</dcterms:modified>
</cp:coreProperties>
</file>