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DDA6" w14:textId="4F7C9B0D" w:rsidR="008A30C5" w:rsidRDefault="00086289">
      <w:pPr>
        <w:rPr>
          <w:rtl/>
        </w:rPr>
      </w:pPr>
      <w:r>
        <w:rPr>
          <w:noProof/>
        </w:rPr>
        <w:drawing>
          <wp:inline distT="0" distB="0" distL="0" distR="0" wp14:anchorId="7A55103F" wp14:editId="3D0ED6AB">
            <wp:extent cx="5943600" cy="382905"/>
            <wp:effectExtent l="0" t="0" r="0" b="0"/>
            <wp:docPr id="704110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10947" name="Picture 704110947"/>
                    <pic:cNvPicPr/>
                  </pic:nvPicPr>
                  <pic:blipFill>
                    <a:blip r:embed="rId4">
                      <a:extLst>
                        <a:ext uri="{28A0092B-C50C-407E-A947-70E740481C1C}">
                          <a14:useLocalDpi xmlns:a14="http://schemas.microsoft.com/office/drawing/2010/main" val="0"/>
                        </a:ext>
                      </a:extLst>
                    </a:blip>
                    <a:stretch>
                      <a:fillRect/>
                    </a:stretch>
                  </pic:blipFill>
                  <pic:spPr>
                    <a:xfrm>
                      <a:off x="0" y="0"/>
                      <a:ext cx="5943600" cy="382905"/>
                    </a:xfrm>
                    <a:prstGeom prst="rect">
                      <a:avLst/>
                    </a:prstGeom>
                  </pic:spPr>
                </pic:pic>
              </a:graphicData>
            </a:graphic>
          </wp:inline>
        </w:drawing>
      </w:r>
    </w:p>
    <w:p w14:paraId="4D752393" w14:textId="77777777" w:rsidR="00086289" w:rsidRPr="00086289" w:rsidRDefault="00086289" w:rsidP="00086289">
      <w:pPr>
        <w:bidi/>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086289">
        <w:rPr>
          <w:rFonts w:ascii="Times New Roman" w:eastAsia="Times New Roman" w:hAnsi="Times New Roman" w:cs="Times New Roman"/>
          <w:b/>
          <w:bCs/>
          <w:kern w:val="36"/>
          <w:sz w:val="28"/>
          <w:szCs w:val="28"/>
          <w:rtl/>
        </w:rPr>
        <w:t>الجمعية العامة للأمم المتحدة أعلنت إنشاء آلية من أجل جلاء مصير المفقودين في سوريا</w:t>
      </w:r>
    </w:p>
    <w:p w14:paraId="21E29BB1" w14:textId="77777777" w:rsidR="00086289" w:rsidRDefault="00086289" w:rsidP="00086289">
      <w:pPr>
        <w:spacing w:after="0" w:line="240" w:lineRule="auto"/>
        <w:jc w:val="right"/>
        <w:rPr>
          <w:rFonts w:ascii="Times New Roman" w:eastAsia="Times New Roman" w:hAnsi="Times New Roman" w:cs="Times New Roman"/>
          <w:sz w:val="24"/>
          <w:szCs w:val="24"/>
          <w:rtl/>
        </w:rPr>
      </w:pPr>
      <w:r w:rsidRPr="00086289">
        <w:rPr>
          <w:rFonts w:ascii="Times New Roman" w:eastAsia="Times New Roman" w:hAnsi="Times New Roman" w:cs="Times New Roman"/>
          <w:b/>
          <w:bCs/>
          <w:sz w:val="24"/>
          <w:szCs w:val="24"/>
          <w:rtl/>
        </w:rPr>
        <w:t>الخميس 29 حزيران 2023   23:26</w:t>
      </w:r>
      <w:hyperlink r:id="rId5" w:history="1">
        <w:r w:rsidRPr="00086289">
          <w:rPr>
            <w:rFonts w:ascii="Times New Roman" w:eastAsia="Times New Roman" w:hAnsi="Times New Roman" w:cs="Times New Roman"/>
            <w:sz w:val="24"/>
            <w:szCs w:val="24"/>
            <w:rtl/>
          </w:rPr>
          <w:t>النشرة الدولية</w:t>
        </w:r>
      </w:hyperlink>
    </w:p>
    <w:p w14:paraId="5D7A0C44" w14:textId="77777777" w:rsidR="00086289" w:rsidRPr="00086289" w:rsidRDefault="00086289" w:rsidP="00086289">
      <w:pPr>
        <w:spacing w:after="0" w:line="240" w:lineRule="auto"/>
        <w:jc w:val="right"/>
        <w:rPr>
          <w:rFonts w:ascii="Times New Roman" w:eastAsia="Times New Roman" w:hAnsi="Times New Roman" w:cs="Times New Roman"/>
          <w:sz w:val="24"/>
          <w:szCs w:val="24"/>
        </w:rPr>
      </w:pPr>
    </w:p>
    <w:p w14:paraId="393F12A6" w14:textId="6B37F73A" w:rsidR="00086289" w:rsidRDefault="00086289" w:rsidP="00086289">
      <w:pPr>
        <w:bidi/>
        <w:rPr>
          <w:rtl/>
        </w:rPr>
      </w:pPr>
      <w:r w:rsidRPr="00086289">
        <w:drawing>
          <wp:inline distT="0" distB="0" distL="0" distR="0" wp14:anchorId="0C6A0F05" wp14:editId="6EFFED1A">
            <wp:extent cx="3320026" cy="1819275"/>
            <wp:effectExtent l="0" t="0" r="0" b="0"/>
            <wp:docPr id="295439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39127" name=""/>
                    <pic:cNvPicPr/>
                  </pic:nvPicPr>
                  <pic:blipFill>
                    <a:blip r:embed="rId6"/>
                    <a:stretch>
                      <a:fillRect/>
                    </a:stretch>
                  </pic:blipFill>
                  <pic:spPr>
                    <a:xfrm>
                      <a:off x="0" y="0"/>
                      <a:ext cx="3323827" cy="1821358"/>
                    </a:xfrm>
                    <a:prstGeom prst="rect">
                      <a:avLst/>
                    </a:prstGeom>
                  </pic:spPr>
                </pic:pic>
              </a:graphicData>
            </a:graphic>
          </wp:inline>
        </w:drawing>
      </w:r>
    </w:p>
    <w:p w14:paraId="7DCBCFB1" w14:textId="317D8E90" w:rsidR="00086289" w:rsidRDefault="00086289" w:rsidP="00086289">
      <w:pPr>
        <w:bidi/>
      </w:pPr>
      <w:r>
        <w:rPr>
          <w:rFonts w:cs="Arial"/>
          <w:rtl/>
        </w:rPr>
        <w:t>أعلنت الجمعية العامة للأمم المتحدة، إنشاء آلية من أجل "جلاء" مصير المفقودين في سوريا</w:t>
      </w:r>
      <w:r>
        <w:t>.</w:t>
      </w:r>
    </w:p>
    <w:p w14:paraId="00C30372" w14:textId="38D2E608" w:rsidR="00086289" w:rsidRPr="00086289" w:rsidRDefault="00086289" w:rsidP="00086289">
      <w:pPr>
        <w:bidi/>
      </w:pPr>
      <w:r>
        <w:rPr>
          <w:rFonts w:cs="Arial"/>
          <w:rtl/>
        </w:rPr>
        <w:t>وينص القرار على إنشاء "المؤسسة المستقلة المعنية بالمفقودين في سوريا، لجلاء مصير ومكان جميع المفقودين في سوريا الذين تقدر منظمات غير حكومية عددهم بحوالى 100 ألف شخص منذ اندلاع الحرب عام 2011</w:t>
      </w:r>
      <w:r>
        <w:t>.</w:t>
      </w:r>
    </w:p>
    <w:p w14:paraId="1188C0A4" w14:textId="5467E9B4" w:rsidR="00086289" w:rsidRDefault="00086289" w:rsidP="00086289">
      <w:pPr>
        <w:bidi/>
      </w:pPr>
      <w:r>
        <w:rPr>
          <w:rFonts w:cs="Arial"/>
          <w:rtl/>
        </w:rPr>
        <w:t>وفي وقت سابق من اليوم، أعلن وزير الخارجية في حكومة تصريف الأعمال عبدلله بو حبيب، أن "لبنان سيمتنع عن التصويت على مشروع قرار لإنشاء هيئة مستقلة ترعاها المنظمة الدولية مهمتها توضيح مصير المفقودين والمخفيين قسراً في سوريا</w:t>
      </w:r>
      <w:r>
        <w:t>".</w:t>
      </w:r>
    </w:p>
    <w:sectPr w:rsidR="00086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89"/>
    <w:rsid w:val="00086289"/>
    <w:rsid w:val="008A30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DBCF"/>
  <w15:chartTrackingRefBased/>
  <w15:docId w15:val="{E06B6A7F-4C0A-4063-A3D0-F7A91154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62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28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86289"/>
    <w:rPr>
      <w:b/>
      <w:bCs/>
    </w:rPr>
  </w:style>
  <w:style w:type="character" w:styleId="Hyperlink">
    <w:name w:val="Hyperlink"/>
    <w:basedOn w:val="DefaultParagraphFont"/>
    <w:uiPriority w:val="99"/>
    <w:semiHidden/>
    <w:unhideWhenUsed/>
    <w:rsid w:val="00086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519763">
      <w:bodyDiv w:val="1"/>
      <w:marLeft w:val="0"/>
      <w:marRight w:val="0"/>
      <w:marTop w:val="0"/>
      <w:marBottom w:val="0"/>
      <w:divBdr>
        <w:top w:val="none" w:sz="0" w:space="0" w:color="auto"/>
        <w:left w:val="none" w:sz="0" w:space="0" w:color="auto"/>
        <w:bottom w:val="none" w:sz="0" w:space="0" w:color="auto"/>
        <w:right w:val="none" w:sz="0" w:space="0" w:color="auto"/>
      </w:divBdr>
      <w:divsChild>
        <w:div w:id="356780825">
          <w:marLeft w:val="0"/>
          <w:marRight w:val="0"/>
          <w:marTop w:val="0"/>
          <w:marBottom w:val="0"/>
          <w:divBdr>
            <w:top w:val="none" w:sz="0" w:space="0" w:color="auto"/>
            <w:left w:val="none" w:sz="0" w:space="0" w:color="auto"/>
            <w:bottom w:val="none" w:sz="0" w:space="0" w:color="auto"/>
            <w:right w:val="none" w:sz="0" w:space="0" w:color="auto"/>
          </w:divBdr>
          <w:divsChild>
            <w:div w:id="1864536">
              <w:marLeft w:val="0"/>
              <w:marRight w:val="0"/>
              <w:marTop w:val="0"/>
              <w:marBottom w:val="0"/>
              <w:divBdr>
                <w:top w:val="none" w:sz="0" w:space="0" w:color="auto"/>
                <w:left w:val="none" w:sz="0" w:space="0" w:color="auto"/>
                <w:bottom w:val="none" w:sz="0" w:space="0" w:color="auto"/>
                <w:right w:val="none" w:sz="0" w:space="0" w:color="auto"/>
              </w:divBdr>
              <w:divsChild>
                <w:div w:id="4241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elnashra.com/category/show/news/18/&#1575;&#1604;&#1606;&#1588;&#1585;&#1577;-&#1575;&#1604;&#1583;&#1608;&#1604;&#1610;&#1577;" TargetMode="Externa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2023-09-08T08:09:00Z</dcterms:created>
  <dcterms:modified xsi:type="dcterms:W3CDTF">2023-09-08T08:11:00Z</dcterms:modified>
</cp:coreProperties>
</file>