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273E" w14:textId="3E04F903" w:rsidR="00DC0DB3" w:rsidRDefault="000A42E6">
      <w:pPr>
        <w:rPr>
          <w:rtl/>
        </w:rPr>
      </w:pPr>
      <w:r>
        <w:rPr>
          <w:noProof/>
        </w:rPr>
        <w:drawing>
          <wp:inline distT="0" distB="0" distL="0" distR="0" wp14:anchorId="5FD1CB38" wp14:editId="2CE8CE65">
            <wp:extent cx="5943600" cy="786765"/>
            <wp:effectExtent l="0" t="0" r="0" b="0"/>
            <wp:docPr id="404341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41712" name="Picture 4043417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3AEBD" w14:textId="527B72EF" w:rsidR="000A42E6" w:rsidRDefault="000A42E6" w:rsidP="000A42E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42E6">
        <w:rPr>
          <w:rFonts w:asciiTheme="majorBidi" w:hAnsiTheme="majorBidi" w:cstheme="majorBidi"/>
          <w:b/>
          <w:bCs/>
          <w:sz w:val="28"/>
          <w:szCs w:val="28"/>
          <w:rtl/>
        </w:rPr>
        <w:t>الرئيس عون أكد دعمه لعمل الهيئة الوطنية للمفقودين والمخفيين قسراً</w:t>
      </w:r>
    </w:p>
    <w:p w14:paraId="6603A90D" w14:textId="727B0ED5" w:rsidR="000A42E6" w:rsidRDefault="000A42E6" w:rsidP="000A42E6">
      <w:pPr>
        <w:jc w:val="right"/>
        <w:rPr>
          <w:rFonts w:asciiTheme="majorBidi" w:hAnsiTheme="majorBidi" w:cs="Times New Roman"/>
          <w:sz w:val="24"/>
          <w:szCs w:val="24"/>
          <w:rtl/>
        </w:rPr>
      </w:pPr>
      <w:r w:rsidRPr="000A42E6">
        <w:rPr>
          <w:rFonts w:asciiTheme="majorBidi" w:hAnsiTheme="majorBidi" w:cs="Times New Roman"/>
          <w:sz w:val="24"/>
          <w:szCs w:val="24"/>
          <w:rtl/>
        </w:rPr>
        <w:t>الخميس 29 نيسان 2021   12:17متفرقات</w:t>
      </w:r>
    </w:p>
    <w:p w14:paraId="2416089F" w14:textId="5DB06C08" w:rsidR="000A42E6" w:rsidRDefault="000A42E6" w:rsidP="000A42E6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0A42E6">
        <w:drawing>
          <wp:inline distT="0" distB="0" distL="0" distR="0" wp14:anchorId="542D4A18" wp14:editId="0B93FA01">
            <wp:extent cx="2520439" cy="1381125"/>
            <wp:effectExtent l="0" t="0" r="0" b="0"/>
            <wp:docPr id="960866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669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542" cy="13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0ECED" w14:textId="68A7C992" w:rsidR="000A42E6" w:rsidRPr="000A42E6" w:rsidRDefault="000A42E6" w:rsidP="000A42E6">
      <w:pPr>
        <w:jc w:val="right"/>
        <w:rPr>
          <w:rFonts w:asciiTheme="majorBidi" w:hAnsiTheme="majorBidi" w:cstheme="majorBidi"/>
          <w:sz w:val="24"/>
          <w:szCs w:val="24"/>
        </w:rPr>
      </w:pPr>
      <w:r w:rsidRPr="000A42E6">
        <w:rPr>
          <w:rFonts w:asciiTheme="majorBidi" w:hAnsiTheme="majorBidi" w:cs="Times New Roman"/>
          <w:sz w:val="24"/>
          <w:szCs w:val="24"/>
          <w:rtl/>
        </w:rPr>
        <w:t>اكد ​رئيس الجمهورية​ العماد ​ميشال عون​ ان الهيئة الوطنية للمفقودين و​المخفيين قسرا​ً والتي أنشئت بموجب القانون الرقم 105 تاريخ 30/11/2018، مهمتها متابعة هذا الملف الإنساني بامتياز على امل الوصول الى نتائج عملية تكشف مصير هؤلاء ​المفقودين​ والمخفيين قسرا، مما يضع حدا لمعاناتهم ويطمئن ذويهم ويطوي صفحة مؤلمة من صفحات الاحداث التي شهدها ​لبنان​ على مدى سنوات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649DD5A8" w14:textId="0CE4B459" w:rsidR="000A42E6" w:rsidRPr="000A42E6" w:rsidRDefault="000A42E6" w:rsidP="000A42E6">
      <w:pPr>
        <w:jc w:val="right"/>
        <w:rPr>
          <w:rFonts w:asciiTheme="majorBidi" w:hAnsiTheme="majorBidi" w:cstheme="majorBidi"/>
          <w:sz w:val="24"/>
          <w:szCs w:val="24"/>
        </w:rPr>
      </w:pPr>
      <w:r w:rsidRPr="000A42E6">
        <w:rPr>
          <w:rFonts w:asciiTheme="majorBidi" w:hAnsiTheme="majorBidi" w:cs="Times New Roman"/>
          <w:sz w:val="24"/>
          <w:szCs w:val="24"/>
          <w:rtl/>
        </w:rPr>
        <w:t>وشدد ​الرئيس عون​ على دعمه الكامل لعمل الهيئة، وحرصه على بذل مؤسسات ​الدولة​ المعنية كل الجهود الممكنة في سبيل الوصول الى الخواتيم المرجوة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48FC01D" w14:textId="189CCB25" w:rsidR="000A42E6" w:rsidRPr="000A42E6" w:rsidRDefault="000A42E6" w:rsidP="000A42E6">
      <w:pPr>
        <w:jc w:val="right"/>
        <w:rPr>
          <w:rFonts w:asciiTheme="majorBidi" w:hAnsiTheme="majorBidi" w:cstheme="majorBidi"/>
          <w:sz w:val="24"/>
          <w:szCs w:val="24"/>
        </w:rPr>
      </w:pPr>
      <w:r w:rsidRPr="000A42E6">
        <w:rPr>
          <w:rFonts w:asciiTheme="majorBidi" w:hAnsiTheme="majorBidi" w:cs="Times New Roman"/>
          <w:sz w:val="24"/>
          <w:szCs w:val="24"/>
          <w:rtl/>
        </w:rPr>
        <w:t>كلام الرئيس عون جاء خلال قسم اليمين الذي اداه قبل ظهر اليوم في ​قصر بعبدا​، عضوا الهيئة الوطنية للمفقودين والمخفيين قسرا، القاضي سليم الاسطا والطبيب الشرعي الدكتور حسن فياض حسين بعد صدور مرسوم تعيينهما في الهيئة في 13 نيسان الجاري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sectPr w:rsidR="000A42E6" w:rsidRPr="000A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E6"/>
    <w:rsid w:val="000A42E6"/>
    <w:rsid w:val="00D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DC5A"/>
  <w15:chartTrackingRefBased/>
  <w15:docId w15:val="{8ADA89D1-070D-45AB-B800-3371DC3D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2023-07-06T10:50:00Z</dcterms:created>
  <dcterms:modified xsi:type="dcterms:W3CDTF">2023-07-06T10:52:00Z</dcterms:modified>
</cp:coreProperties>
</file>