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96FD" w14:textId="0AA3BC37" w:rsidR="00E65B48" w:rsidRDefault="00FA749E">
      <w:pPr>
        <w:rPr>
          <w:rtl/>
        </w:rPr>
      </w:pPr>
      <w:r>
        <w:rPr>
          <w:noProof/>
        </w:rPr>
        <w:drawing>
          <wp:inline distT="0" distB="0" distL="0" distR="0" wp14:anchorId="46784C38" wp14:editId="3AFA76BF">
            <wp:extent cx="6200775" cy="948055"/>
            <wp:effectExtent l="0" t="0" r="9525" b="4445"/>
            <wp:docPr id="254752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52562" name="Picture 2547525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A783" w14:textId="723AE8B9" w:rsidR="00FA749E" w:rsidRDefault="00FA749E" w:rsidP="00FA749E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hint="cs"/>
          <w:rtl/>
        </w:rPr>
        <w:t xml:space="preserve">13 نيسان </w:t>
      </w:r>
      <w:r w:rsidRPr="00FA749E">
        <w:rPr>
          <w:rFonts w:asciiTheme="majorBidi" w:hAnsiTheme="majorBidi" w:cstheme="majorBidi"/>
          <w:sz w:val="24"/>
          <w:szCs w:val="24"/>
          <w:rtl/>
        </w:rPr>
        <w:t>2020</w:t>
      </w:r>
    </w:p>
    <w:p w14:paraId="51708C30" w14:textId="391328BE" w:rsidR="00FA749E" w:rsidRDefault="00FA749E" w:rsidP="00FA749E">
      <w:pPr>
        <w:jc w:val="right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FA749E">
        <w:rPr>
          <w:rFonts w:asciiTheme="majorBidi" w:hAnsiTheme="majorBidi" w:cs="Times New Roman"/>
          <w:b/>
          <w:bCs/>
          <w:sz w:val="28"/>
          <w:szCs w:val="28"/>
          <w:rtl/>
        </w:rPr>
        <w:t>موسى: للإسراع بانشاء الهيئة الوطنية للمفقودين والمخفيين قسرا</w:t>
      </w:r>
    </w:p>
    <w:p w14:paraId="55E1D5C5" w14:textId="6251C40F" w:rsidR="00FA749E" w:rsidRDefault="00FA749E" w:rsidP="00FA749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A749E">
        <w:drawing>
          <wp:inline distT="0" distB="0" distL="0" distR="0" wp14:anchorId="75DB64F6" wp14:editId="6190EC24">
            <wp:extent cx="3696891" cy="1971675"/>
            <wp:effectExtent l="0" t="0" r="0" b="0"/>
            <wp:docPr id="117845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50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3125" cy="19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0B41" w14:textId="77777777" w:rsidR="00FA749E" w:rsidRPr="00FA749E" w:rsidRDefault="00FA749E" w:rsidP="00FA749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D99A4B0" w14:textId="77777777" w:rsidR="00FA749E" w:rsidRPr="00FA749E" w:rsidRDefault="00FA749E" w:rsidP="00FA749E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A4FD93D" w14:textId="527730D8" w:rsidR="00FA749E" w:rsidRPr="00FA749E" w:rsidRDefault="00FA749E" w:rsidP="00FA749E">
      <w:pPr>
        <w:jc w:val="right"/>
        <w:rPr>
          <w:rFonts w:asciiTheme="majorBidi" w:hAnsiTheme="majorBidi" w:cstheme="majorBidi"/>
          <w:sz w:val="24"/>
          <w:szCs w:val="24"/>
        </w:rPr>
      </w:pPr>
      <w:r w:rsidRPr="00FA749E">
        <w:rPr>
          <w:rFonts w:asciiTheme="majorBidi" w:hAnsiTheme="majorBidi" w:cs="Times New Roman"/>
          <w:sz w:val="24"/>
          <w:szCs w:val="24"/>
          <w:rtl/>
        </w:rPr>
        <w:t>اعتبر النائب ​ميشال موسى​، في تصريح له أن "13 نيسان ذكرى أليمة دفع وطننا فيها أثمانا غالية نتيجة حرب قاسية طالت كثيرا، وها نحن اليوم في خضم حرب من نوع آخر تفتك ب​العالم​"، متسائلا :"أما آن الأوان للترفع عن الحروب العبثية وتغليب العام على الخاص والقيم على ما عداها؟</w:t>
      </w:r>
      <w:r>
        <w:rPr>
          <w:rFonts w:asciiTheme="majorBidi" w:hAnsiTheme="majorBidi" w:cs="Times New Roman" w:hint="cs"/>
          <w:sz w:val="24"/>
          <w:szCs w:val="24"/>
          <w:rtl/>
        </w:rPr>
        <w:t>."</w:t>
      </w:r>
    </w:p>
    <w:p w14:paraId="144DE92E" w14:textId="77777777" w:rsidR="00FA749E" w:rsidRPr="00FA749E" w:rsidRDefault="00FA749E" w:rsidP="00FA749E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479CA7D" w14:textId="4CBC4E00" w:rsidR="00FA749E" w:rsidRPr="00FA749E" w:rsidRDefault="00FA749E" w:rsidP="00FA749E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FA749E">
        <w:rPr>
          <w:rFonts w:asciiTheme="majorBidi" w:hAnsiTheme="majorBidi" w:cs="Times New Roman"/>
          <w:sz w:val="24"/>
          <w:szCs w:val="24"/>
          <w:rtl/>
        </w:rPr>
        <w:t>ودعا موسى "الحكومة الى الإسراع بانشاء الهيئة الوطنية للمفقودين و​المخفيين قسرا​، تنفيذا للقانون رقم 105 الذي أقره ​مجلس النواب​ بتاريخ 30/11/2018، علها تطلق آلية العمل بهذه الهيئة للأخذ بيد الأهل من الانتظار الثقيل الى تبريد القلوب</w:t>
      </w:r>
      <w:r>
        <w:rPr>
          <w:rFonts w:asciiTheme="majorBidi" w:hAnsiTheme="majorBidi" w:cs="Times New Roman" w:hint="cs"/>
          <w:sz w:val="24"/>
          <w:szCs w:val="24"/>
          <w:rtl/>
        </w:rPr>
        <w:t>."</w:t>
      </w:r>
    </w:p>
    <w:sectPr w:rsidR="00FA749E" w:rsidRPr="00FA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E"/>
    <w:rsid w:val="00E65B48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E2A7"/>
  <w15:chartTrackingRefBased/>
  <w15:docId w15:val="{77F35F64-4E1B-47F3-9411-2B756B9A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2023-06-26T09:09:00Z</dcterms:created>
  <dcterms:modified xsi:type="dcterms:W3CDTF">2023-06-26T09:12:00Z</dcterms:modified>
</cp:coreProperties>
</file>