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2BE66" w14:textId="38D09E8E" w:rsidR="00574B84" w:rsidRDefault="00682EFC">
      <w:r>
        <w:rPr>
          <w:noProof/>
        </w:rPr>
        <w:drawing>
          <wp:inline distT="0" distB="0" distL="0" distR="0" wp14:anchorId="365F7C90" wp14:editId="0ED4BD2F">
            <wp:extent cx="5943600" cy="855345"/>
            <wp:effectExtent l="0" t="0" r="0" b="1905"/>
            <wp:docPr id="1958692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692387" name="Picture 1958692387"/>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855345"/>
                    </a:xfrm>
                    <a:prstGeom prst="rect">
                      <a:avLst/>
                    </a:prstGeom>
                  </pic:spPr>
                </pic:pic>
              </a:graphicData>
            </a:graphic>
          </wp:inline>
        </w:drawing>
      </w:r>
    </w:p>
    <w:p w14:paraId="661AE6D0" w14:textId="1409C959" w:rsidR="00682EFC" w:rsidRPr="00682EFC" w:rsidRDefault="00682EFC" w:rsidP="00682EFC">
      <w:pPr>
        <w:jc w:val="right"/>
        <w:rPr>
          <w:rFonts w:asciiTheme="majorBidi" w:hAnsiTheme="majorBidi" w:cstheme="majorBidi"/>
          <w:sz w:val="24"/>
          <w:szCs w:val="24"/>
        </w:rPr>
      </w:pPr>
      <w:r>
        <w:rPr>
          <w:rFonts w:asciiTheme="majorBidi" w:hAnsiTheme="majorBidi" w:cstheme="majorBidi" w:hint="cs"/>
          <w:sz w:val="24"/>
          <w:szCs w:val="24"/>
          <w:rtl/>
          <w:lang w:bidi="ar-LB"/>
        </w:rPr>
        <w:t xml:space="preserve">12 </w:t>
      </w:r>
      <w:r w:rsidRPr="00682EFC">
        <w:rPr>
          <w:rFonts w:asciiTheme="majorBidi" w:hAnsiTheme="majorBidi" w:cstheme="majorBidi"/>
          <w:sz w:val="24"/>
          <w:szCs w:val="24"/>
          <w:rtl/>
        </w:rPr>
        <w:t>تشرين الثاني 2018 08:27م</w:t>
      </w:r>
    </w:p>
    <w:p w14:paraId="1A0FFB7F" w14:textId="3115A157" w:rsidR="00682EFC" w:rsidRDefault="00682EFC" w:rsidP="00682EFC">
      <w:pPr>
        <w:jc w:val="right"/>
        <w:rPr>
          <w:rFonts w:asciiTheme="majorBidi" w:hAnsiTheme="majorBidi" w:cstheme="majorBidi"/>
          <w:b/>
          <w:bCs/>
          <w:sz w:val="28"/>
          <w:szCs w:val="28"/>
          <w:rtl/>
        </w:rPr>
      </w:pPr>
      <w:r w:rsidRPr="00682EFC">
        <w:rPr>
          <w:rFonts w:asciiTheme="majorBidi" w:hAnsiTheme="majorBidi" w:cstheme="majorBidi"/>
          <w:b/>
          <w:bCs/>
          <w:sz w:val="28"/>
          <w:szCs w:val="28"/>
          <w:rtl/>
        </w:rPr>
        <w:t>مجلس النواب يقر قانون "المفقودين قسرا"... والجميل يدعم</w:t>
      </w:r>
    </w:p>
    <w:p w14:paraId="719129FD" w14:textId="7CC4BCD5" w:rsidR="00682EFC" w:rsidRPr="00682EFC" w:rsidRDefault="00682EFC" w:rsidP="00682EFC">
      <w:pPr>
        <w:jc w:val="right"/>
        <w:rPr>
          <w:rFonts w:asciiTheme="majorBidi" w:hAnsiTheme="majorBidi" w:cstheme="majorBidi"/>
          <w:sz w:val="24"/>
          <w:szCs w:val="24"/>
        </w:rPr>
      </w:pPr>
      <w:r w:rsidRPr="00682EFC">
        <w:rPr>
          <w:rFonts w:asciiTheme="majorBidi" w:hAnsiTheme="majorBidi" w:cs="Times New Roman"/>
          <w:sz w:val="24"/>
          <w:szCs w:val="24"/>
          <w:rtl/>
        </w:rPr>
        <w:t>أقرّت الجلسة التشريعية المسائية، اقتراح القانون الرقم 19 المتعلق بالمفقودين قسراً، بعد نقاش مطوّل شارك فيه عدد من النواب، وسط مطالبة بإحالته على اللجان، فطرح رئيس مجلس النواب نبيه بري الإقتراح على التصويت، فسقط. ثمّ جرت مناقشة اقتراح القانون مادة مادة، وهو مؤلف من 38 مادة، فأقرّ وسط تصفيق الحضور</w:t>
      </w:r>
      <w:r>
        <w:rPr>
          <w:rFonts w:asciiTheme="majorBidi" w:hAnsiTheme="majorBidi" w:cs="Times New Roman" w:hint="cs"/>
          <w:sz w:val="24"/>
          <w:szCs w:val="24"/>
          <w:rtl/>
        </w:rPr>
        <w:t>.</w:t>
      </w:r>
      <w:r w:rsidRPr="00682EFC">
        <w:rPr>
          <w:rFonts w:asciiTheme="majorBidi" w:hAnsiTheme="majorBidi" w:cstheme="majorBidi"/>
          <w:sz w:val="24"/>
          <w:szCs w:val="24"/>
        </w:rPr>
        <w:t xml:space="preserve"> </w:t>
      </w:r>
    </w:p>
    <w:p w14:paraId="6904D076" w14:textId="42F7ACE8" w:rsidR="00682EFC" w:rsidRPr="00682EFC" w:rsidRDefault="00682EFC" w:rsidP="00682EFC">
      <w:pPr>
        <w:jc w:val="right"/>
        <w:rPr>
          <w:rFonts w:asciiTheme="majorBidi" w:hAnsiTheme="majorBidi" w:cstheme="majorBidi"/>
          <w:sz w:val="24"/>
          <w:szCs w:val="24"/>
        </w:rPr>
      </w:pPr>
      <w:r w:rsidRPr="00682EFC">
        <w:rPr>
          <w:rFonts w:asciiTheme="majorBidi" w:hAnsiTheme="majorBidi" w:cs="Times New Roman"/>
          <w:sz w:val="24"/>
          <w:szCs w:val="24"/>
          <w:rtl/>
        </w:rPr>
        <w:t>قال رئيس حزب الكتائب اللبنانية النائب سامي الجميل في مداخلة خلال الجلسة التشريعية المسائية: "الحزب يؤكد دعمه الكامل لاقرار قانون المفقودين قسرا، لأننا نفهم معاناة الأهالي وجرحهم العميق. هذه الخطوة تأخرت 28 سنة، وكان يفترض عقد مصالحة ومصارحة بعد الحرب تعالج كل هذا الموضوع</w:t>
      </w:r>
      <w:r>
        <w:rPr>
          <w:rFonts w:asciiTheme="majorBidi" w:hAnsiTheme="majorBidi" w:cs="Times New Roman" w:hint="cs"/>
          <w:sz w:val="24"/>
          <w:szCs w:val="24"/>
          <w:rtl/>
        </w:rPr>
        <w:t>".</w:t>
      </w:r>
    </w:p>
    <w:p w14:paraId="78BE1AF3" w14:textId="14C035B0" w:rsidR="00682EFC" w:rsidRPr="00682EFC" w:rsidRDefault="00682EFC" w:rsidP="00682EFC">
      <w:pPr>
        <w:jc w:val="right"/>
        <w:rPr>
          <w:rFonts w:asciiTheme="majorBidi" w:hAnsiTheme="majorBidi" w:cstheme="majorBidi"/>
          <w:sz w:val="24"/>
          <w:szCs w:val="24"/>
        </w:rPr>
      </w:pPr>
      <w:r w:rsidRPr="00682EFC">
        <w:rPr>
          <w:rFonts w:asciiTheme="majorBidi" w:hAnsiTheme="majorBidi" w:cs="Times New Roman"/>
          <w:sz w:val="24"/>
          <w:szCs w:val="24"/>
          <w:rtl/>
        </w:rPr>
        <w:t>أضاف: "في كل دول العالم تعتمد آليات للعدالة الانتقالية الأمر الذي لم يحصل في لبنان. لنقم بهذه الخطوة، فكما يقول المثل من الأفضل أن نقوم بها اليوم من ألا نقوم بها أبدا".وتمنى "ألا يختلط هذا الموضوع مع موضوع المعتقلين في السجون السورية، خصوصا ان لدى بعض السياسيين علاقات مع الدولة السورية ومنها علاقات قانونية، ويستطيعون من خلال هذه العلاقات أن يحلوا هذا الموضوع ويعيدوا المعتقلين في السجون السورية وعلى رأسهم عميد المعتقلين في حزب الكتائب القائد بطرس خوند</w:t>
      </w:r>
      <w:r>
        <w:rPr>
          <w:rFonts w:asciiTheme="majorBidi" w:hAnsiTheme="majorBidi" w:cs="Times New Roman" w:hint="cs"/>
          <w:sz w:val="24"/>
          <w:szCs w:val="24"/>
          <w:rtl/>
        </w:rPr>
        <w:t>".</w:t>
      </w:r>
    </w:p>
    <w:p w14:paraId="26F05F90" w14:textId="09BA4A69" w:rsidR="00682EFC" w:rsidRPr="00682EFC" w:rsidRDefault="00682EFC" w:rsidP="00682EFC">
      <w:pPr>
        <w:jc w:val="right"/>
        <w:rPr>
          <w:rFonts w:asciiTheme="majorBidi" w:hAnsiTheme="majorBidi" w:cstheme="majorBidi"/>
          <w:sz w:val="24"/>
          <w:szCs w:val="24"/>
        </w:rPr>
      </w:pPr>
      <w:r w:rsidRPr="00682EFC">
        <w:rPr>
          <w:rFonts w:asciiTheme="majorBidi" w:hAnsiTheme="majorBidi" w:cs="Times New Roman"/>
          <w:sz w:val="24"/>
          <w:szCs w:val="24"/>
          <w:rtl/>
        </w:rPr>
        <w:t>أما النائب نديم الجميل، فتحدث في الجلسة التشريعية المسائية عن الهيئة المعنية بمتابعة قضية المفقودين قسرا في قبرص وكيف استطاعت ان تجد اكثر من 85 في المئة من رفات المفقودين القبارصة والاتراك".وقال: "اجتمعنا مع العديد من اهالي المفقودين ولسنا في صدد نبش القبور ولكن هذا جزء من المصالحة الكبرى".واقترح "مبادرة ان يكتب على أحد جدران بيروت اسماء كل ضحايا الحرب مسيحيين ومسلمين لتخطي جروح الحرب</w:t>
      </w:r>
      <w:r>
        <w:rPr>
          <w:rFonts w:asciiTheme="majorBidi" w:hAnsiTheme="majorBidi" w:cs="Times New Roman" w:hint="cs"/>
          <w:sz w:val="24"/>
          <w:szCs w:val="24"/>
          <w:rtl/>
        </w:rPr>
        <w:t>".</w:t>
      </w:r>
    </w:p>
    <w:sectPr w:rsidR="00682EFC" w:rsidRPr="00682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EFC"/>
    <w:rsid w:val="00574B84"/>
    <w:rsid w:val="00682E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4D643"/>
  <w15:chartTrackingRefBased/>
  <w15:docId w15:val="{70B57BCD-7923-4EB8-AE64-F141B3B9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2023-07-05T09:49:00Z</dcterms:created>
  <dcterms:modified xsi:type="dcterms:W3CDTF">2023-07-05T09:51:00Z</dcterms:modified>
</cp:coreProperties>
</file>