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0473" w14:textId="7C48AA07" w:rsidR="00734C4C" w:rsidRDefault="00AF4843">
      <w:r>
        <w:rPr>
          <w:noProof/>
        </w:rPr>
        <w:drawing>
          <wp:inline distT="0" distB="0" distL="0" distR="0" wp14:anchorId="0AAFDC63" wp14:editId="6F105EFD">
            <wp:extent cx="5943600" cy="870585"/>
            <wp:effectExtent l="0" t="0" r="0" b="5715"/>
            <wp:docPr id="176219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92497" name="Picture 17621924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70585"/>
                    </a:xfrm>
                    <a:prstGeom prst="rect">
                      <a:avLst/>
                    </a:prstGeom>
                  </pic:spPr>
                </pic:pic>
              </a:graphicData>
            </a:graphic>
          </wp:inline>
        </w:drawing>
      </w:r>
    </w:p>
    <w:p w14:paraId="21ADA95A" w14:textId="6EFD38BA" w:rsidR="00AF4843" w:rsidRPr="00AF4843" w:rsidRDefault="00AF4843" w:rsidP="00AF4843">
      <w:pPr>
        <w:jc w:val="right"/>
        <w:rPr>
          <w:rFonts w:asciiTheme="majorBidi" w:hAnsiTheme="majorBidi" w:cstheme="majorBidi"/>
          <w:sz w:val="24"/>
          <w:szCs w:val="24"/>
        </w:rPr>
      </w:pPr>
      <w:r>
        <w:rPr>
          <w:rFonts w:asciiTheme="majorBidi" w:hAnsiTheme="majorBidi" w:cstheme="majorBidi" w:hint="cs"/>
          <w:sz w:val="24"/>
          <w:szCs w:val="24"/>
          <w:rtl/>
        </w:rPr>
        <w:t xml:space="preserve">12 </w:t>
      </w:r>
      <w:r w:rsidRPr="00AF4843">
        <w:rPr>
          <w:rFonts w:asciiTheme="majorBidi" w:hAnsiTheme="majorBidi" w:cstheme="majorBidi"/>
          <w:sz w:val="24"/>
          <w:szCs w:val="24"/>
          <w:rtl/>
        </w:rPr>
        <w:t>تشرين الثاني 2018 07:55م</w:t>
      </w:r>
    </w:p>
    <w:p w14:paraId="755B47FD" w14:textId="1E469F83" w:rsidR="00AF4843" w:rsidRDefault="00AF4843" w:rsidP="00AF4843">
      <w:pPr>
        <w:jc w:val="right"/>
        <w:rPr>
          <w:rFonts w:asciiTheme="majorBidi" w:hAnsiTheme="majorBidi" w:cstheme="majorBidi"/>
          <w:b/>
          <w:bCs/>
          <w:sz w:val="24"/>
          <w:szCs w:val="24"/>
          <w:rtl/>
        </w:rPr>
      </w:pPr>
      <w:r w:rsidRPr="00AF4843">
        <w:rPr>
          <w:rFonts w:asciiTheme="majorBidi" w:hAnsiTheme="majorBidi" w:cstheme="majorBidi"/>
          <w:b/>
          <w:bCs/>
          <w:sz w:val="24"/>
          <w:szCs w:val="24"/>
          <w:rtl/>
        </w:rPr>
        <w:t>كيف علق باسيل على إقرار قانون المخفيين قسرا؟</w:t>
      </w:r>
    </w:p>
    <w:p w14:paraId="292A3964" w14:textId="2B5C8BF2" w:rsidR="00AF4843" w:rsidRDefault="00AF4843" w:rsidP="00AF4843">
      <w:pPr>
        <w:jc w:val="right"/>
        <w:rPr>
          <w:rFonts w:asciiTheme="majorBidi" w:hAnsiTheme="majorBidi" w:cstheme="majorBidi"/>
          <w:b/>
          <w:bCs/>
          <w:sz w:val="24"/>
          <w:szCs w:val="24"/>
          <w:rtl/>
        </w:rPr>
      </w:pPr>
      <w:r w:rsidRPr="00AF4843">
        <w:drawing>
          <wp:inline distT="0" distB="0" distL="0" distR="0" wp14:anchorId="187186E0" wp14:editId="6B8FCE86">
            <wp:extent cx="3657600" cy="1828800"/>
            <wp:effectExtent l="0" t="0" r="0" b="0"/>
            <wp:docPr id="415400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00724" name=""/>
                    <pic:cNvPicPr/>
                  </pic:nvPicPr>
                  <pic:blipFill>
                    <a:blip r:embed="rId5"/>
                    <a:stretch>
                      <a:fillRect/>
                    </a:stretch>
                  </pic:blipFill>
                  <pic:spPr>
                    <a:xfrm>
                      <a:off x="0" y="0"/>
                      <a:ext cx="3657600" cy="1828800"/>
                    </a:xfrm>
                    <a:prstGeom prst="rect">
                      <a:avLst/>
                    </a:prstGeom>
                  </pic:spPr>
                </pic:pic>
              </a:graphicData>
            </a:graphic>
          </wp:inline>
        </w:drawing>
      </w:r>
    </w:p>
    <w:p w14:paraId="2BCB843C" w14:textId="3A48DAC1" w:rsidR="00AF4843" w:rsidRPr="00AF4843" w:rsidRDefault="00AF4843" w:rsidP="00AF4843">
      <w:pPr>
        <w:jc w:val="right"/>
        <w:rPr>
          <w:rFonts w:asciiTheme="majorBidi" w:hAnsiTheme="majorBidi" w:cstheme="majorBidi"/>
          <w:sz w:val="24"/>
          <w:szCs w:val="24"/>
        </w:rPr>
      </w:pPr>
      <w:r w:rsidRPr="00AF4843">
        <w:rPr>
          <w:rFonts w:asciiTheme="majorBidi" w:hAnsiTheme="majorBidi" w:cs="Times New Roman"/>
          <w:sz w:val="24"/>
          <w:szCs w:val="24"/>
          <w:rtl/>
        </w:rPr>
        <w:t>كتب وزير خارجية المغتربين جبران باسيل على موقعه على تويتر، قائلا:" اليوم، باقرار قانون المخفيين قسراً، يدخل لبنان للمرة الأولى بعد الحرب، في مرحلة مصالحة حقيقية بتضميض الجراح واعطاء الأهالي حقهم بالمعرفة. هكذا نقفل الحرب اللبنانية على الحقيقة والمصالحة. لولا غازي عاد لما كان هذا القانون، الى روحه نقدّمه</w:t>
      </w:r>
      <w:r w:rsidRPr="00AF4843">
        <w:rPr>
          <w:rFonts w:asciiTheme="majorBidi" w:hAnsiTheme="majorBidi" w:cs="Times New Roman" w:hint="cs"/>
          <w:sz w:val="24"/>
          <w:szCs w:val="24"/>
          <w:rtl/>
        </w:rPr>
        <w:t>."</w:t>
      </w:r>
    </w:p>
    <w:sectPr w:rsidR="00AF4843" w:rsidRPr="00AF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43"/>
    <w:rsid w:val="00734C4C"/>
    <w:rsid w:val="00AF4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40F7"/>
  <w15:chartTrackingRefBased/>
  <w15:docId w15:val="{81DECA93-8C37-415F-A2AC-42375EDF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2023-07-05T10:21:00Z</dcterms:created>
  <dcterms:modified xsi:type="dcterms:W3CDTF">2023-07-05T10:23:00Z</dcterms:modified>
</cp:coreProperties>
</file>